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A4F0" w14:textId="3AAC3A70" w:rsidR="00E30FD4" w:rsidRPr="00E718E7" w:rsidRDefault="00D65BA7" w:rsidP="00E30FD4">
      <w:pPr>
        <w:rPr>
          <w:rFonts w:ascii="Arial" w:hAnsi="Arial" w:cs="Arial"/>
          <w:b/>
          <w:sz w:val="28"/>
          <w:szCs w:val="28"/>
        </w:rPr>
      </w:pPr>
      <w:r w:rsidRPr="00E718E7">
        <w:rPr>
          <w:rFonts w:ascii="Arial" w:hAnsi="Arial" w:cs="Arial"/>
          <w:b/>
          <w:sz w:val="28"/>
          <w:szCs w:val="28"/>
        </w:rPr>
        <w:t xml:space="preserve">LA JORNADA INAUGURAL DE FANT 22 OFRECERÁ </w:t>
      </w:r>
      <w:r w:rsidR="00703454" w:rsidRPr="00E718E7">
        <w:rPr>
          <w:rFonts w:ascii="Arial" w:hAnsi="Arial" w:cs="Arial"/>
          <w:b/>
          <w:sz w:val="28"/>
          <w:szCs w:val="28"/>
        </w:rPr>
        <w:t>ESTE AÑO</w:t>
      </w:r>
      <w:r w:rsidR="00585202" w:rsidRPr="00E718E7">
        <w:rPr>
          <w:rFonts w:ascii="Arial" w:hAnsi="Arial" w:cs="Arial"/>
          <w:b/>
          <w:sz w:val="28"/>
          <w:szCs w:val="28"/>
        </w:rPr>
        <w:t>,</w:t>
      </w:r>
      <w:r w:rsidR="00703454" w:rsidRPr="00E718E7">
        <w:rPr>
          <w:rFonts w:ascii="Arial" w:hAnsi="Arial" w:cs="Arial"/>
          <w:b/>
          <w:sz w:val="28"/>
          <w:szCs w:val="28"/>
        </w:rPr>
        <w:t xml:space="preserve"> COMO NOVEDAD</w:t>
      </w:r>
      <w:r w:rsidR="00585202" w:rsidRPr="00E718E7">
        <w:rPr>
          <w:rFonts w:ascii="Arial" w:hAnsi="Arial" w:cs="Arial"/>
          <w:b/>
          <w:sz w:val="28"/>
          <w:szCs w:val="28"/>
        </w:rPr>
        <w:t>,</w:t>
      </w:r>
      <w:r w:rsidR="00703454" w:rsidRPr="00E718E7">
        <w:rPr>
          <w:rFonts w:ascii="Arial" w:hAnsi="Arial" w:cs="Arial"/>
          <w:b/>
          <w:sz w:val="28"/>
          <w:szCs w:val="28"/>
        </w:rPr>
        <w:t xml:space="preserve"> </w:t>
      </w:r>
      <w:r w:rsidRPr="00E718E7">
        <w:rPr>
          <w:rFonts w:ascii="Arial" w:hAnsi="Arial" w:cs="Arial"/>
          <w:b/>
          <w:sz w:val="28"/>
          <w:szCs w:val="28"/>
        </w:rPr>
        <w:t xml:space="preserve">UNA MARATÓN NOCTURNA DE CINE, A PARTIR DE LAS DOS DE LA MADRUGADA EN EL TEATRO CAMPOS, CON LA PROYECCIÓN DE “NINA FOREVER”, “HOWL”, “NIGHT FARE” Y “DEATHGASM” </w:t>
      </w:r>
    </w:p>
    <w:p w14:paraId="358F079C" w14:textId="77777777" w:rsidR="00AF4A27" w:rsidRPr="00E718E7" w:rsidRDefault="00AF4A27" w:rsidP="00AF4A27">
      <w:pPr>
        <w:rPr>
          <w:rFonts w:ascii="Arial" w:hAnsi="Arial" w:cs="Arial"/>
          <w:b/>
          <w:sz w:val="28"/>
          <w:szCs w:val="28"/>
        </w:rPr>
      </w:pPr>
    </w:p>
    <w:p w14:paraId="4B23BE78" w14:textId="27D0A320" w:rsidR="00AF4A27" w:rsidRPr="00E718E7" w:rsidRDefault="00D65BA7" w:rsidP="00AF4A27">
      <w:pPr>
        <w:pStyle w:val="Prrafodelista"/>
        <w:numPr>
          <w:ilvl w:val="0"/>
          <w:numId w:val="19"/>
        </w:numPr>
        <w:rPr>
          <w:rFonts w:ascii="Arial" w:hAnsi="Arial" w:cs="Arial"/>
          <w:b/>
          <w:i/>
          <w:lang w:val="es-ES_tradnl"/>
        </w:rPr>
      </w:pPr>
      <w:r w:rsidRPr="00E718E7">
        <w:rPr>
          <w:rFonts w:ascii="Arial" w:hAnsi="Arial" w:cs="Arial"/>
          <w:b/>
          <w:lang w:val="es-ES_tradnl"/>
        </w:rPr>
        <w:t>La Sala 2 de los cines Golem</w:t>
      </w:r>
      <w:r w:rsidR="00324701" w:rsidRPr="00E718E7">
        <w:rPr>
          <w:rFonts w:ascii="Arial" w:hAnsi="Arial" w:cs="Arial"/>
          <w:b/>
          <w:lang w:val="es-ES_tradnl"/>
        </w:rPr>
        <w:t xml:space="preserve"> Alhóndiga</w:t>
      </w:r>
      <w:r w:rsidRPr="00E718E7">
        <w:rPr>
          <w:rFonts w:ascii="Arial" w:hAnsi="Arial" w:cs="Arial"/>
          <w:b/>
          <w:lang w:val="es-ES_tradnl"/>
        </w:rPr>
        <w:t>, –de acceso gratuito–, acogerá entre el 7 y el 12 de mayo, un ciclo con algunos de los títulos más destacados que han llegado a las salas del Estado de la mano de la distribuidora La Aventura Audiovisual</w:t>
      </w:r>
    </w:p>
    <w:p w14:paraId="354ED06B" w14:textId="77777777" w:rsidR="00AF4A27" w:rsidRPr="00E718E7" w:rsidRDefault="00AF4A27" w:rsidP="00AF4A27">
      <w:pPr>
        <w:rPr>
          <w:rFonts w:ascii="Arial" w:hAnsi="Arial" w:cs="Arial"/>
          <w:b/>
          <w:i/>
          <w:lang w:val="es-ES"/>
        </w:rPr>
      </w:pPr>
    </w:p>
    <w:p w14:paraId="2B9E7602" w14:textId="2352041F" w:rsidR="00AF4A27" w:rsidRPr="00E718E7" w:rsidRDefault="00D65BA7" w:rsidP="00AF4A27">
      <w:pPr>
        <w:pStyle w:val="Prrafodelista"/>
        <w:numPr>
          <w:ilvl w:val="0"/>
          <w:numId w:val="18"/>
        </w:numPr>
        <w:spacing w:line="276" w:lineRule="auto"/>
        <w:rPr>
          <w:rStyle w:val="style1"/>
          <w:b w:val="0"/>
        </w:rPr>
      </w:pPr>
      <w:r w:rsidRPr="00E718E7">
        <w:rPr>
          <w:rFonts w:ascii="Arial" w:hAnsi="Arial" w:cs="Arial"/>
          <w:b/>
        </w:rPr>
        <w:t>FNAC, uno de los colaboradores habituales del festival, proyectará, los días 9, 10 y 11 de mayo, una selección de capítulos de la popular serie de televisión dirigida por Narciso I</w:t>
      </w:r>
      <w:r w:rsidR="009534A2" w:rsidRPr="00E718E7">
        <w:rPr>
          <w:rFonts w:ascii="Arial" w:hAnsi="Arial" w:cs="Arial"/>
          <w:b/>
        </w:rPr>
        <w:t>báñez Serrador en los años 1960</w:t>
      </w:r>
      <w:r w:rsidRPr="00E718E7">
        <w:rPr>
          <w:rFonts w:ascii="Arial" w:hAnsi="Arial" w:cs="Arial"/>
          <w:b/>
        </w:rPr>
        <w:t xml:space="preserve">, “Historias para no dormir”   </w:t>
      </w:r>
    </w:p>
    <w:p w14:paraId="7921FC18" w14:textId="77777777" w:rsidR="00AF4A27" w:rsidRPr="00E718E7" w:rsidRDefault="00AF4A27" w:rsidP="00AF4A27">
      <w:pPr>
        <w:spacing w:line="276" w:lineRule="auto"/>
        <w:rPr>
          <w:rFonts w:ascii="Arial" w:hAnsi="Arial" w:cs="Arial"/>
          <w:b/>
          <w:bCs/>
        </w:rPr>
      </w:pPr>
    </w:p>
    <w:p w14:paraId="482AD579" w14:textId="77777777" w:rsidR="00E11274" w:rsidRPr="00E718E7" w:rsidRDefault="00E11274" w:rsidP="00E30FD4">
      <w:pPr>
        <w:spacing w:line="276" w:lineRule="auto"/>
        <w:rPr>
          <w:rFonts w:ascii="Arial" w:hAnsi="Arial" w:cs="Arial"/>
          <w:b/>
          <w:bCs/>
        </w:rPr>
      </w:pPr>
    </w:p>
    <w:p w14:paraId="3AF91564" w14:textId="6565A209" w:rsidR="007C4DF2" w:rsidRPr="00E718E7" w:rsidRDefault="00640AB3" w:rsidP="007C4DF2">
      <w:pPr>
        <w:spacing w:line="276" w:lineRule="auto"/>
        <w:rPr>
          <w:rFonts w:ascii="Arial" w:hAnsi="Arial" w:cs="Arial"/>
          <w:bCs/>
          <w:lang w:val="es-ES"/>
        </w:rPr>
      </w:pPr>
      <w:r w:rsidRPr="00E718E7">
        <w:rPr>
          <w:rFonts w:ascii="Arial" w:hAnsi="Arial" w:cs="Arial"/>
          <w:bCs/>
          <w:i/>
        </w:rPr>
        <w:t xml:space="preserve">Bilbao, </w:t>
      </w:r>
      <w:r w:rsidR="00937AF3" w:rsidRPr="00E718E7">
        <w:rPr>
          <w:rFonts w:ascii="Arial" w:hAnsi="Arial" w:cs="Arial"/>
          <w:bCs/>
          <w:i/>
        </w:rPr>
        <w:t>12</w:t>
      </w:r>
      <w:r w:rsidRPr="00E718E7">
        <w:rPr>
          <w:rFonts w:ascii="Arial" w:hAnsi="Arial" w:cs="Arial"/>
          <w:bCs/>
          <w:i/>
        </w:rPr>
        <w:t xml:space="preserve"> de </w:t>
      </w:r>
      <w:r w:rsidR="00877826" w:rsidRPr="00E718E7">
        <w:rPr>
          <w:rFonts w:ascii="Arial" w:hAnsi="Arial" w:cs="Arial"/>
          <w:bCs/>
          <w:i/>
        </w:rPr>
        <w:t>abril</w:t>
      </w:r>
      <w:r w:rsidRPr="00E718E7">
        <w:rPr>
          <w:rFonts w:ascii="Arial" w:hAnsi="Arial" w:cs="Arial"/>
          <w:bCs/>
          <w:i/>
        </w:rPr>
        <w:t xml:space="preserve"> de 2016</w:t>
      </w:r>
      <w:r w:rsidR="00AF4A27" w:rsidRPr="00E718E7">
        <w:rPr>
          <w:rFonts w:ascii="Arial" w:hAnsi="Arial" w:cs="Arial"/>
          <w:bCs/>
          <w:i/>
        </w:rPr>
        <w:t>.</w:t>
      </w:r>
      <w:r w:rsidR="00AF4A27" w:rsidRPr="00E718E7">
        <w:rPr>
          <w:rFonts w:ascii="Arial" w:hAnsi="Arial" w:cs="Arial"/>
          <w:b/>
          <w:bCs/>
        </w:rPr>
        <w:t xml:space="preserve"> </w:t>
      </w:r>
      <w:r w:rsidR="00AF4A27" w:rsidRPr="00E718E7">
        <w:rPr>
          <w:rFonts w:ascii="Arial" w:hAnsi="Arial" w:cs="Arial"/>
          <w:bCs/>
        </w:rPr>
        <w:t>El Festival de Cine Fantástico de Bilbao – FANT 2</w:t>
      </w:r>
      <w:r w:rsidR="00B9055E" w:rsidRPr="00E718E7">
        <w:rPr>
          <w:rFonts w:ascii="Arial" w:hAnsi="Arial" w:cs="Arial"/>
          <w:bCs/>
        </w:rPr>
        <w:t>2</w:t>
      </w:r>
      <w:r w:rsidR="00AF4A27" w:rsidRPr="00E718E7">
        <w:rPr>
          <w:rFonts w:ascii="Arial" w:hAnsi="Arial" w:cs="Arial"/>
          <w:bCs/>
        </w:rPr>
        <w:t xml:space="preserve">, </w:t>
      </w:r>
      <w:r w:rsidR="00D65BA7" w:rsidRPr="00E718E7">
        <w:rPr>
          <w:rFonts w:ascii="Arial" w:hAnsi="Arial" w:cs="Arial"/>
          <w:bCs/>
        </w:rPr>
        <w:t>levantará el  telón el próximo día 6 de mayo, y a su sesión inaugural</w:t>
      </w:r>
      <w:r w:rsidR="00585202" w:rsidRPr="00E718E7">
        <w:rPr>
          <w:rFonts w:ascii="Arial" w:hAnsi="Arial" w:cs="Arial"/>
          <w:bCs/>
        </w:rPr>
        <w:t xml:space="preserve"> y a las proyecciones de la sección FANT en Corto Vascos</w:t>
      </w:r>
      <w:r w:rsidR="00D65BA7" w:rsidRPr="00E718E7">
        <w:rPr>
          <w:rFonts w:ascii="Arial" w:hAnsi="Arial" w:cs="Arial"/>
          <w:bCs/>
        </w:rPr>
        <w:t>, añadirá esta edición una maratón nocturna de casi cinco horas de cine</w:t>
      </w:r>
      <w:r w:rsidR="0009752C" w:rsidRPr="00E718E7">
        <w:rPr>
          <w:rFonts w:ascii="Arial" w:hAnsi="Arial" w:cs="Arial"/>
          <w:bCs/>
        </w:rPr>
        <w:t xml:space="preserve"> sin pausa</w:t>
      </w:r>
      <w:r w:rsidR="00D65BA7" w:rsidRPr="00E718E7">
        <w:rPr>
          <w:rFonts w:ascii="Arial" w:hAnsi="Arial" w:cs="Arial"/>
          <w:bCs/>
        </w:rPr>
        <w:t xml:space="preserve">. </w:t>
      </w:r>
      <w:r w:rsidR="0009752C" w:rsidRPr="00E718E7">
        <w:rPr>
          <w:rFonts w:ascii="Arial" w:hAnsi="Arial" w:cs="Arial"/>
          <w:bCs/>
        </w:rPr>
        <w:t>E</w:t>
      </w:r>
      <w:r w:rsidR="00D65BA7" w:rsidRPr="00E718E7">
        <w:rPr>
          <w:rFonts w:ascii="Arial" w:hAnsi="Arial" w:cs="Arial"/>
          <w:bCs/>
        </w:rPr>
        <w:t>l Teatro Campos acogerá</w:t>
      </w:r>
      <w:r w:rsidR="0009752C" w:rsidRPr="00E718E7">
        <w:rPr>
          <w:rFonts w:ascii="Arial" w:hAnsi="Arial" w:cs="Arial"/>
          <w:bCs/>
        </w:rPr>
        <w:t>,</w:t>
      </w:r>
      <w:r w:rsidR="00D65BA7" w:rsidRPr="00E718E7">
        <w:rPr>
          <w:rFonts w:ascii="Arial" w:hAnsi="Arial" w:cs="Arial"/>
          <w:bCs/>
        </w:rPr>
        <w:t xml:space="preserve"> </w:t>
      </w:r>
      <w:r w:rsidR="0009752C" w:rsidRPr="00E718E7">
        <w:rPr>
          <w:rFonts w:ascii="Arial" w:hAnsi="Arial" w:cs="Arial"/>
          <w:bCs/>
        </w:rPr>
        <w:t xml:space="preserve">a partir de las dos de la madrugada, una sesión </w:t>
      </w:r>
      <w:r w:rsidR="0009752C" w:rsidRPr="00E718E7">
        <w:rPr>
          <w:rFonts w:ascii="Arial" w:hAnsi="Arial" w:cs="Arial"/>
          <w:bCs/>
          <w:i/>
        </w:rPr>
        <w:t>golfa</w:t>
      </w:r>
      <w:r w:rsidR="0009752C" w:rsidRPr="00E718E7">
        <w:rPr>
          <w:rFonts w:ascii="Arial" w:hAnsi="Arial" w:cs="Arial"/>
          <w:bCs/>
        </w:rPr>
        <w:t xml:space="preserve"> </w:t>
      </w:r>
      <w:r w:rsidR="00D65BA7" w:rsidRPr="00E718E7">
        <w:rPr>
          <w:rFonts w:ascii="Arial" w:hAnsi="Arial" w:cs="Arial"/>
          <w:bCs/>
        </w:rPr>
        <w:t>que incluye la proyección de cuatro títulos</w:t>
      </w:r>
      <w:r w:rsidR="0009752C" w:rsidRPr="00E718E7">
        <w:rPr>
          <w:rFonts w:ascii="Arial" w:hAnsi="Arial" w:cs="Arial"/>
          <w:bCs/>
        </w:rPr>
        <w:t xml:space="preserve"> d</w:t>
      </w:r>
      <w:r w:rsidR="00BE06C3">
        <w:rPr>
          <w:rFonts w:ascii="Arial" w:hAnsi="Arial" w:cs="Arial"/>
          <w:bCs/>
        </w:rPr>
        <w:t>estacados el pasado año: “Nina F</w:t>
      </w:r>
      <w:r w:rsidR="0009752C" w:rsidRPr="00E718E7">
        <w:rPr>
          <w:rFonts w:ascii="Arial" w:hAnsi="Arial" w:cs="Arial"/>
          <w:bCs/>
        </w:rPr>
        <w:t>orever” (</w:t>
      </w:r>
      <w:r w:rsidR="00D65BA7" w:rsidRPr="00E718E7">
        <w:rPr>
          <w:rFonts w:ascii="Arial" w:hAnsi="Arial" w:cs="Arial"/>
          <w:bCs/>
          <w:lang w:val="es-ES"/>
        </w:rPr>
        <w:t>2015, UK</w:t>
      </w:r>
      <w:r w:rsidR="0009752C" w:rsidRPr="00E718E7">
        <w:rPr>
          <w:rFonts w:ascii="Arial" w:hAnsi="Arial" w:cs="Arial"/>
          <w:bCs/>
          <w:lang w:val="es-ES"/>
        </w:rPr>
        <w:t>) de</w:t>
      </w:r>
      <w:r w:rsidR="00D65BA7" w:rsidRPr="00E718E7">
        <w:rPr>
          <w:rFonts w:ascii="Arial" w:hAnsi="Arial" w:cs="Arial"/>
          <w:bCs/>
          <w:lang w:val="es-ES"/>
        </w:rPr>
        <w:t xml:space="preserve"> </w:t>
      </w:r>
      <w:r w:rsidR="0009752C" w:rsidRPr="00E718E7">
        <w:rPr>
          <w:rFonts w:ascii="Arial" w:hAnsi="Arial" w:cs="Arial"/>
          <w:bCs/>
          <w:lang w:val="es-ES"/>
        </w:rPr>
        <w:t>los hermanos</w:t>
      </w:r>
      <w:r w:rsidR="00D65BA7" w:rsidRPr="00E718E7">
        <w:rPr>
          <w:rFonts w:ascii="Arial" w:hAnsi="Arial" w:cs="Arial"/>
          <w:bCs/>
          <w:lang w:val="es-ES"/>
        </w:rPr>
        <w:t xml:space="preserve"> Blaine</w:t>
      </w:r>
      <w:r w:rsidR="0009752C" w:rsidRPr="00E718E7">
        <w:rPr>
          <w:rFonts w:ascii="Arial" w:hAnsi="Arial" w:cs="Arial"/>
          <w:bCs/>
          <w:lang w:val="es-ES"/>
        </w:rPr>
        <w:t>, “Howl” (</w:t>
      </w:r>
      <w:r w:rsidR="00D65BA7" w:rsidRPr="00E718E7">
        <w:rPr>
          <w:rFonts w:ascii="Arial" w:hAnsi="Arial" w:cs="Arial"/>
          <w:bCs/>
          <w:lang w:val="es-ES"/>
        </w:rPr>
        <w:t>2015, UK</w:t>
      </w:r>
      <w:r w:rsidR="0009752C" w:rsidRPr="00E718E7">
        <w:rPr>
          <w:rFonts w:ascii="Arial" w:hAnsi="Arial" w:cs="Arial"/>
          <w:bCs/>
          <w:lang w:val="es-ES"/>
        </w:rPr>
        <w:t>) de</w:t>
      </w:r>
      <w:r w:rsidR="00D65BA7" w:rsidRPr="00E718E7">
        <w:rPr>
          <w:rFonts w:ascii="Arial" w:hAnsi="Arial" w:cs="Arial"/>
          <w:bCs/>
          <w:lang w:val="es-ES"/>
        </w:rPr>
        <w:t xml:space="preserve"> Paul Hyett, </w:t>
      </w:r>
      <w:r w:rsidR="0009752C" w:rsidRPr="00E718E7">
        <w:rPr>
          <w:rFonts w:ascii="Arial" w:hAnsi="Arial" w:cs="Arial"/>
          <w:bCs/>
          <w:lang w:val="es-ES"/>
        </w:rPr>
        <w:t>“Deathgasm” (</w:t>
      </w:r>
      <w:r w:rsidR="009D1D6A" w:rsidRPr="00E718E7">
        <w:rPr>
          <w:rFonts w:ascii="Arial" w:hAnsi="Arial" w:cs="Arial"/>
          <w:bCs/>
          <w:lang w:val="es-ES"/>
        </w:rPr>
        <w:t>2015, Australia</w:t>
      </w:r>
      <w:r w:rsidR="0009752C" w:rsidRPr="00E718E7">
        <w:rPr>
          <w:rFonts w:ascii="Arial" w:hAnsi="Arial" w:cs="Arial"/>
          <w:bCs/>
          <w:lang w:val="es-ES"/>
        </w:rPr>
        <w:t>) dirigida por Jason Lei Howden,</w:t>
      </w:r>
      <w:r w:rsidR="00BE06C3">
        <w:rPr>
          <w:rFonts w:ascii="Arial" w:hAnsi="Arial" w:cs="Arial"/>
          <w:bCs/>
          <w:lang w:val="es-ES"/>
        </w:rPr>
        <w:t xml:space="preserve"> y la película francesa “Night F</w:t>
      </w:r>
      <w:r w:rsidR="0009752C" w:rsidRPr="00E718E7">
        <w:rPr>
          <w:rFonts w:ascii="Arial" w:hAnsi="Arial" w:cs="Arial"/>
          <w:bCs/>
          <w:lang w:val="es-ES"/>
        </w:rPr>
        <w:t xml:space="preserve">are” (2015, FR) de Julien Seri. </w:t>
      </w:r>
    </w:p>
    <w:p w14:paraId="72F25F32" w14:textId="77777777" w:rsidR="007C4DF2" w:rsidRPr="00E718E7" w:rsidRDefault="007C4DF2" w:rsidP="007C4DF2">
      <w:pPr>
        <w:spacing w:line="276" w:lineRule="auto"/>
        <w:rPr>
          <w:rFonts w:ascii="Arial" w:hAnsi="Arial" w:cs="Arial"/>
          <w:bCs/>
          <w:lang w:val="es-ES"/>
        </w:rPr>
      </w:pPr>
    </w:p>
    <w:p w14:paraId="1DE84ADA" w14:textId="21841BEB" w:rsidR="00462E12" w:rsidRPr="00E718E7" w:rsidRDefault="00585202" w:rsidP="007C4DF2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E718E7">
        <w:rPr>
          <w:rFonts w:ascii="Arial" w:hAnsi="Arial" w:cs="Arial"/>
          <w:bCs/>
          <w:lang w:val="es-ES"/>
        </w:rPr>
        <w:t>Asimismo, d</w:t>
      </w:r>
      <w:r w:rsidR="007C4DF2" w:rsidRPr="00E718E7">
        <w:rPr>
          <w:rFonts w:ascii="Arial" w:hAnsi="Arial" w:cs="Arial"/>
          <w:bCs/>
          <w:lang w:val="es-ES"/>
        </w:rPr>
        <w:t>entro de las proyecciones especiales programadas para la próxima edición</w:t>
      </w:r>
      <w:r w:rsidR="00324701" w:rsidRPr="00E718E7">
        <w:rPr>
          <w:rFonts w:ascii="Arial" w:hAnsi="Arial" w:cs="Arial"/>
          <w:bCs/>
          <w:lang w:val="es-ES"/>
        </w:rPr>
        <w:t xml:space="preserve"> de FANT</w:t>
      </w:r>
      <w:r w:rsidR="007C4DF2" w:rsidRPr="00E718E7">
        <w:rPr>
          <w:rFonts w:ascii="Arial" w:hAnsi="Arial" w:cs="Arial"/>
          <w:bCs/>
          <w:lang w:val="es-ES"/>
        </w:rPr>
        <w:t xml:space="preserve">, la Sala 2 de Golem –de acceso gratuito– </w:t>
      </w:r>
      <w:r w:rsidR="007C4DF2" w:rsidRPr="00E718E7">
        <w:rPr>
          <w:rFonts w:ascii="Arial" w:hAnsi="Arial" w:cs="Arial"/>
          <w:bCs/>
        </w:rPr>
        <w:t xml:space="preserve">acogerá entre el 7 y el 12 de mayo, un ciclo con algunos de los títulos más destacados que han llegado a las salas del Estado de la mano de la distribuidora </w:t>
      </w:r>
      <w:r w:rsidR="007C4DF2" w:rsidRPr="00E718E7">
        <w:rPr>
          <w:rFonts w:ascii="Arial" w:hAnsi="Arial" w:cs="Arial"/>
          <w:b/>
          <w:bCs/>
        </w:rPr>
        <w:t>La Aventura Audiovisual</w:t>
      </w:r>
      <w:r w:rsidR="007C4DF2" w:rsidRPr="00E718E7">
        <w:rPr>
          <w:rFonts w:ascii="Arial" w:hAnsi="Arial" w:cs="Arial"/>
          <w:bCs/>
        </w:rPr>
        <w:t xml:space="preserve">. </w:t>
      </w:r>
      <w:r w:rsidR="00462E12" w:rsidRPr="00E718E7">
        <w:rPr>
          <w:rFonts w:ascii="Arial" w:hAnsi="Arial" w:cs="Arial"/>
          <w:bCs/>
        </w:rPr>
        <w:t>D</w:t>
      </w:r>
      <w:r w:rsidR="007C4DF2" w:rsidRPr="00E718E7">
        <w:rPr>
          <w:rFonts w:ascii="Arial" w:hAnsi="Arial" w:cs="Arial"/>
          <w:bCs/>
          <w:iCs/>
          <w:lang w:val="es-ES"/>
        </w:rPr>
        <w:t xml:space="preserve">esde 2013, ha dado más de una alegría al aficionado al cine fantástico y de terror, al atreverse a estrenar en nuestras salas algunos de los títulos más importantes. </w:t>
      </w:r>
    </w:p>
    <w:p w14:paraId="696E3790" w14:textId="77777777" w:rsidR="00462E12" w:rsidRPr="00E718E7" w:rsidRDefault="00462E12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57AE30C6" w14:textId="1B50C0D2" w:rsidR="007C4DF2" w:rsidRPr="00E718E7" w:rsidRDefault="00462E12" w:rsidP="007C4DF2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E718E7">
        <w:rPr>
          <w:rFonts w:ascii="Arial" w:hAnsi="Arial" w:cs="Arial"/>
          <w:bCs/>
          <w:iCs/>
          <w:lang w:val="es-ES"/>
        </w:rPr>
        <w:t>Y es que</w:t>
      </w:r>
      <w:r w:rsidR="007C4DF2" w:rsidRPr="00E718E7">
        <w:rPr>
          <w:rFonts w:ascii="Arial" w:hAnsi="Arial" w:cs="Arial"/>
          <w:bCs/>
          <w:iCs/>
          <w:lang w:val="es-ES"/>
        </w:rPr>
        <w:t xml:space="preserve">, películas como “La cabaña en el bosque” (Drew Goddard, 2012), “The Innkeepers” (Ti West, 2011), “Snowpiercer” (Bong Joon-ho, 2013), “The Woman” (Lucky McKee, 2011) o “The Invitation” (Karyn Kusuma, 2015) posiblemente no hubiesen tenido distribución en España de no ser por </w:t>
      </w:r>
      <w:r w:rsidR="00324701" w:rsidRPr="00E718E7">
        <w:rPr>
          <w:rFonts w:ascii="Arial" w:hAnsi="Arial" w:cs="Arial"/>
          <w:bCs/>
        </w:rPr>
        <w:t>La Aventura Audiovisual</w:t>
      </w:r>
      <w:r w:rsidRPr="00E718E7">
        <w:rPr>
          <w:rFonts w:ascii="Arial" w:hAnsi="Arial" w:cs="Arial"/>
          <w:bCs/>
          <w:iCs/>
          <w:lang w:val="es-ES"/>
        </w:rPr>
        <w:t xml:space="preserve">, que llevará a las pantallas estatales –todavía sin fecha de estreno– la película “Baskin” del realizador turco Can Evrenol, que recibirá el premio Fantrobia de FANT 22, y que podrá verse en el marco de FANT, en la sesión de clausura.  </w:t>
      </w:r>
    </w:p>
    <w:p w14:paraId="42A8E114" w14:textId="77777777" w:rsidR="00324701" w:rsidRPr="00E718E7" w:rsidRDefault="00324701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63CF8385" w14:textId="5C2A1D87" w:rsidR="00324701" w:rsidRPr="00E718E7" w:rsidRDefault="00324701" w:rsidP="007C4DF2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E718E7">
        <w:rPr>
          <w:rFonts w:ascii="Arial" w:hAnsi="Arial" w:cs="Arial"/>
          <w:bCs/>
          <w:iCs/>
          <w:lang w:val="es-ES"/>
        </w:rPr>
        <w:t xml:space="preserve">El ciclo </w:t>
      </w:r>
      <w:r w:rsidR="00462E12" w:rsidRPr="00E718E7">
        <w:rPr>
          <w:rFonts w:ascii="Arial" w:hAnsi="Arial" w:cs="Arial"/>
          <w:bCs/>
        </w:rPr>
        <w:t>La Aventura Audiovisual</w:t>
      </w:r>
      <w:r w:rsidR="00462E12" w:rsidRPr="00E718E7">
        <w:rPr>
          <w:rFonts w:ascii="Arial" w:hAnsi="Arial" w:cs="Arial"/>
          <w:bCs/>
          <w:iCs/>
          <w:lang w:val="es-ES"/>
        </w:rPr>
        <w:t xml:space="preserve"> </w:t>
      </w:r>
      <w:r w:rsidRPr="00E718E7">
        <w:rPr>
          <w:rFonts w:ascii="Arial" w:hAnsi="Arial" w:cs="Arial"/>
          <w:bCs/>
          <w:iCs/>
          <w:lang w:val="es-ES"/>
        </w:rPr>
        <w:t>incluye la proyección de tres películas de 2015: “</w:t>
      </w:r>
      <w:r w:rsidR="006D3C35">
        <w:rPr>
          <w:rFonts w:ascii="Arial" w:hAnsi="Arial" w:cs="Arial"/>
          <w:bCs/>
          <w:iCs/>
          <w:lang w:val="es-ES"/>
        </w:rPr>
        <w:t>Copcar” de John Watts, “We are still h</w:t>
      </w:r>
      <w:r w:rsidRPr="00E718E7">
        <w:rPr>
          <w:rFonts w:ascii="Arial" w:hAnsi="Arial" w:cs="Arial"/>
          <w:bCs/>
          <w:iCs/>
          <w:lang w:val="es-ES"/>
        </w:rPr>
        <w:t>ere” de Ted Geoghegan, y “Bone Tomahawk” de Craig Zahler. El</w:t>
      </w:r>
      <w:r w:rsidR="00BE06C3">
        <w:rPr>
          <w:rFonts w:ascii="Arial" w:hAnsi="Arial" w:cs="Arial"/>
          <w:bCs/>
          <w:iCs/>
          <w:lang w:val="es-ES"/>
        </w:rPr>
        <w:t xml:space="preserve"> programa se completará con “A Girl Walks Home Alone at N</w:t>
      </w:r>
      <w:r w:rsidRPr="00E718E7">
        <w:rPr>
          <w:rFonts w:ascii="Arial" w:hAnsi="Arial" w:cs="Arial"/>
          <w:bCs/>
          <w:iCs/>
          <w:lang w:val="es-ES"/>
        </w:rPr>
        <w:t>ight” (20</w:t>
      </w:r>
      <w:r w:rsidR="00BE06C3">
        <w:rPr>
          <w:rFonts w:ascii="Arial" w:hAnsi="Arial" w:cs="Arial"/>
          <w:bCs/>
          <w:iCs/>
          <w:lang w:val="es-ES"/>
        </w:rPr>
        <w:t>14) de Ana Lily Amirpour, “The Green I</w:t>
      </w:r>
      <w:r w:rsidRPr="00E718E7">
        <w:rPr>
          <w:rFonts w:ascii="Arial" w:hAnsi="Arial" w:cs="Arial"/>
          <w:bCs/>
          <w:iCs/>
          <w:lang w:val="es-ES"/>
        </w:rPr>
        <w:t>nferno” (</w:t>
      </w:r>
      <w:r w:rsidR="00BE06C3">
        <w:rPr>
          <w:rFonts w:ascii="Arial" w:hAnsi="Arial" w:cs="Arial"/>
          <w:bCs/>
          <w:iCs/>
          <w:lang w:val="es-ES"/>
        </w:rPr>
        <w:t>2013) de Eli Roth y “</w:t>
      </w:r>
      <w:r w:rsidR="001D1677">
        <w:rPr>
          <w:rFonts w:ascii="Arial" w:hAnsi="Arial" w:cs="Arial"/>
          <w:bCs/>
          <w:iCs/>
          <w:lang w:val="es-ES"/>
        </w:rPr>
        <w:t xml:space="preserve">The Dyatlov Pass Incident” </w:t>
      </w:r>
      <w:r w:rsidR="001D1677">
        <w:rPr>
          <w:rFonts w:ascii="Arial" w:hAnsi="Arial" w:cs="Arial"/>
          <w:bCs/>
          <w:iCs/>
          <w:lang w:val="es-ES"/>
        </w:rPr>
        <w:lastRenderedPageBreak/>
        <w:t>(2013</w:t>
      </w:r>
      <w:r w:rsidRPr="00E718E7">
        <w:rPr>
          <w:rFonts w:ascii="Arial" w:hAnsi="Arial" w:cs="Arial"/>
          <w:bCs/>
          <w:iCs/>
          <w:lang w:val="es-ES"/>
        </w:rPr>
        <w:t xml:space="preserve">) dirigida por </w:t>
      </w:r>
      <w:r w:rsidR="001D1677">
        <w:rPr>
          <w:rFonts w:ascii="Arial" w:hAnsi="Arial" w:cs="Arial"/>
          <w:bCs/>
          <w:iCs/>
          <w:lang w:val="es-ES"/>
        </w:rPr>
        <w:t xml:space="preserve">Renny </w:t>
      </w:r>
      <w:bookmarkStart w:id="0" w:name="_GoBack"/>
      <w:bookmarkEnd w:id="0"/>
      <w:r w:rsidR="001D1677">
        <w:rPr>
          <w:rFonts w:ascii="Arial" w:hAnsi="Arial" w:cs="Arial"/>
          <w:bCs/>
          <w:iCs/>
          <w:lang w:val="es-ES"/>
        </w:rPr>
        <w:t>Harlin</w:t>
      </w:r>
      <w:r w:rsidRPr="00E718E7">
        <w:rPr>
          <w:rFonts w:ascii="Arial" w:hAnsi="Arial" w:cs="Arial"/>
          <w:bCs/>
          <w:iCs/>
          <w:lang w:val="es-ES"/>
        </w:rPr>
        <w:t>. Todas las proyecciones comenzarán a las 19:45 horas</w:t>
      </w:r>
      <w:r w:rsidR="00AB5DC1" w:rsidRPr="00E718E7">
        <w:rPr>
          <w:rFonts w:ascii="Arial" w:hAnsi="Arial" w:cs="Arial"/>
          <w:bCs/>
          <w:iCs/>
          <w:lang w:val="es-ES"/>
        </w:rPr>
        <w:t>,</w:t>
      </w:r>
      <w:r w:rsidRPr="00E718E7">
        <w:rPr>
          <w:rFonts w:ascii="Arial" w:hAnsi="Arial" w:cs="Arial"/>
          <w:bCs/>
          <w:iCs/>
          <w:lang w:val="es-ES"/>
        </w:rPr>
        <w:t xml:space="preserve"> en la sala 2 de Golem Alhóndiga, con entrada libre</w:t>
      </w:r>
      <w:r w:rsidR="00AB5DC1" w:rsidRPr="00E718E7">
        <w:rPr>
          <w:rFonts w:ascii="Arial" w:hAnsi="Arial" w:cs="Arial"/>
          <w:bCs/>
          <w:iCs/>
          <w:lang w:val="es-ES"/>
        </w:rPr>
        <w:t xml:space="preserve"> hasta completar aforo</w:t>
      </w:r>
      <w:r w:rsidRPr="00E718E7">
        <w:rPr>
          <w:rFonts w:ascii="Arial" w:hAnsi="Arial" w:cs="Arial"/>
          <w:bCs/>
          <w:iCs/>
          <w:lang w:val="es-ES"/>
        </w:rPr>
        <w:t xml:space="preserve">.  </w:t>
      </w:r>
    </w:p>
    <w:p w14:paraId="66A2123C" w14:textId="77777777" w:rsidR="009534A2" w:rsidRPr="00E718E7" w:rsidRDefault="009534A2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72A2800E" w14:textId="1CAFE24E" w:rsidR="009534A2" w:rsidRPr="00E718E7" w:rsidRDefault="009534A2" w:rsidP="007C4DF2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E718E7">
        <w:rPr>
          <w:rFonts w:ascii="Arial" w:hAnsi="Arial" w:cs="Arial"/>
          <w:bCs/>
          <w:iCs/>
          <w:lang w:val="es-ES"/>
        </w:rPr>
        <w:t>Por otro lado, FNAC, uno de los colaboradores habituales de FANT ofrecerá este año un ciclo dedicado a la serie de televisión que dirigió en los años 1960</w:t>
      </w:r>
      <w:r w:rsidR="00744B6D" w:rsidRPr="00E718E7">
        <w:rPr>
          <w:rFonts w:ascii="Arial" w:hAnsi="Arial" w:cs="Arial"/>
          <w:bCs/>
          <w:iCs/>
          <w:lang w:val="es-ES"/>
        </w:rPr>
        <w:t xml:space="preserve"> el popular y polifacético,</w:t>
      </w:r>
      <w:r w:rsidRPr="00E718E7">
        <w:rPr>
          <w:rFonts w:ascii="Arial" w:hAnsi="Arial" w:cs="Arial"/>
          <w:bCs/>
          <w:iCs/>
          <w:lang w:val="es-ES"/>
        </w:rPr>
        <w:t xml:space="preserve"> Narciso Ibáñez Serrador. </w:t>
      </w:r>
      <w:r w:rsidRPr="00E718E7">
        <w:rPr>
          <w:rFonts w:ascii="Arial" w:hAnsi="Arial" w:cs="Arial"/>
          <w:b/>
          <w:bCs/>
          <w:iCs/>
          <w:lang w:val="es-ES"/>
        </w:rPr>
        <w:t>“Historias para no dormir”</w:t>
      </w:r>
      <w:r w:rsidRPr="00E718E7">
        <w:rPr>
          <w:rFonts w:ascii="Arial" w:hAnsi="Arial" w:cs="Arial"/>
          <w:bCs/>
          <w:iCs/>
          <w:lang w:val="es-ES"/>
        </w:rPr>
        <w:t xml:space="preserve"> fue un auténtico hito en la historia de la televisión española. En ella “Chicho” se adentraba en un género prácticamente inédito en nuestras pantallas: el terror. De 1966 a 1968 inundó los hogares con historias originales y adaptaciones de relatos de Ray Bradbury o Edgard Allan Poe. </w:t>
      </w:r>
      <w:r w:rsidR="00744B6D" w:rsidRPr="00E718E7">
        <w:rPr>
          <w:rFonts w:ascii="Arial" w:hAnsi="Arial" w:cs="Arial"/>
          <w:bCs/>
          <w:iCs/>
          <w:lang w:val="es-ES"/>
        </w:rPr>
        <w:t xml:space="preserve">Las proyecciones, con entrada libre tendrá lugar los días, 9, 10 y 11 de mayo, a partir de las 19:00 horas. </w:t>
      </w:r>
    </w:p>
    <w:p w14:paraId="2289933E" w14:textId="77777777" w:rsidR="00744B6D" w:rsidRPr="00E718E7" w:rsidRDefault="00744B6D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12E28140" w14:textId="168531EB" w:rsidR="00744B6D" w:rsidRPr="00E718E7" w:rsidRDefault="00744B6D" w:rsidP="007C4DF2">
      <w:pPr>
        <w:spacing w:line="276" w:lineRule="auto"/>
        <w:rPr>
          <w:rFonts w:ascii="Arial" w:hAnsi="Arial" w:cs="Arial"/>
          <w:bCs/>
          <w:iCs/>
          <w:u w:val="single"/>
          <w:lang w:val="es-ES"/>
        </w:rPr>
      </w:pPr>
      <w:r w:rsidRPr="00E718E7">
        <w:rPr>
          <w:rFonts w:ascii="Arial" w:hAnsi="Arial" w:cs="Arial"/>
          <w:bCs/>
          <w:iCs/>
          <w:u w:val="single"/>
          <w:lang w:val="es-ES"/>
        </w:rPr>
        <w:t>NUEVOS PREMIOS</w:t>
      </w:r>
    </w:p>
    <w:p w14:paraId="6443F635" w14:textId="77777777" w:rsidR="004B4D4D" w:rsidRPr="00E718E7" w:rsidRDefault="004B4D4D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1E494678" w14:textId="5831CF2B" w:rsidR="004B4D4D" w:rsidRPr="00E718E7" w:rsidRDefault="004B4D4D" w:rsidP="007C4DF2">
      <w:pPr>
        <w:spacing w:line="276" w:lineRule="auto"/>
        <w:rPr>
          <w:rFonts w:ascii="Arial" w:hAnsi="Arial" w:cs="Arial"/>
          <w:bCs/>
        </w:rPr>
      </w:pPr>
      <w:r w:rsidRPr="00E718E7">
        <w:rPr>
          <w:rFonts w:ascii="Arial" w:hAnsi="Arial" w:cs="Arial"/>
          <w:bCs/>
        </w:rPr>
        <w:t xml:space="preserve">Como novedad, esta edición el festival </w:t>
      </w:r>
      <w:r w:rsidR="00585202" w:rsidRPr="00E718E7">
        <w:rPr>
          <w:rFonts w:ascii="Arial" w:hAnsi="Arial" w:cs="Arial"/>
          <w:bCs/>
        </w:rPr>
        <w:t xml:space="preserve">anuncia también que </w:t>
      </w:r>
      <w:r w:rsidRPr="00E718E7">
        <w:rPr>
          <w:rFonts w:ascii="Arial" w:hAnsi="Arial" w:cs="Arial"/>
          <w:bCs/>
        </w:rPr>
        <w:t xml:space="preserve">entregará dos </w:t>
      </w:r>
      <w:r w:rsidR="00585202" w:rsidRPr="00E718E7">
        <w:rPr>
          <w:rFonts w:ascii="Arial" w:hAnsi="Arial" w:cs="Arial"/>
          <w:bCs/>
        </w:rPr>
        <w:t xml:space="preserve">nuevos </w:t>
      </w:r>
      <w:r w:rsidRPr="00E718E7">
        <w:rPr>
          <w:rFonts w:ascii="Arial" w:hAnsi="Arial" w:cs="Arial"/>
          <w:bCs/>
        </w:rPr>
        <w:t>premios honorífi</w:t>
      </w:r>
      <w:r w:rsidR="009B4E74" w:rsidRPr="00E718E7">
        <w:rPr>
          <w:rFonts w:ascii="Arial" w:hAnsi="Arial" w:cs="Arial"/>
          <w:bCs/>
        </w:rPr>
        <w:t>cos sin dotación económica, al Mejor L</w:t>
      </w:r>
      <w:r w:rsidRPr="00E718E7">
        <w:rPr>
          <w:rFonts w:ascii="Arial" w:hAnsi="Arial" w:cs="Arial"/>
          <w:bCs/>
        </w:rPr>
        <w:t xml:space="preserve">argometraje y </w:t>
      </w:r>
      <w:r w:rsidR="009B4E74" w:rsidRPr="00E718E7">
        <w:rPr>
          <w:rFonts w:ascii="Arial" w:hAnsi="Arial" w:cs="Arial"/>
          <w:bCs/>
        </w:rPr>
        <w:t>Mejor C</w:t>
      </w:r>
      <w:r w:rsidRPr="00E718E7">
        <w:rPr>
          <w:rFonts w:ascii="Arial" w:hAnsi="Arial" w:cs="Arial"/>
          <w:bCs/>
        </w:rPr>
        <w:t>ortometraje de géner</w:t>
      </w:r>
      <w:r w:rsidR="00E718E7" w:rsidRPr="00E718E7">
        <w:rPr>
          <w:rFonts w:ascii="Arial" w:hAnsi="Arial" w:cs="Arial"/>
          <w:bCs/>
        </w:rPr>
        <w:t xml:space="preserve">o </w:t>
      </w:r>
      <w:r w:rsidRPr="00E718E7">
        <w:rPr>
          <w:rFonts w:ascii="Arial" w:hAnsi="Arial" w:cs="Arial"/>
          <w:bCs/>
        </w:rPr>
        <w:t>de la sección</w:t>
      </w:r>
      <w:r w:rsidR="002B61B7" w:rsidRPr="00E718E7">
        <w:rPr>
          <w:rFonts w:ascii="Arial" w:hAnsi="Arial" w:cs="Arial"/>
          <w:bCs/>
        </w:rPr>
        <w:t xml:space="preserve"> </w:t>
      </w:r>
      <w:r w:rsidRPr="00E718E7">
        <w:rPr>
          <w:rFonts w:ascii="Arial" w:hAnsi="Arial" w:cs="Arial"/>
          <w:bCs/>
        </w:rPr>
        <w:t>Panorama</w:t>
      </w:r>
      <w:r w:rsidR="009B4E74" w:rsidRPr="00E718E7">
        <w:rPr>
          <w:rFonts w:ascii="Arial" w:hAnsi="Arial" w:cs="Arial"/>
          <w:bCs/>
        </w:rPr>
        <w:t xml:space="preserve"> </w:t>
      </w:r>
      <w:r w:rsidRPr="00E718E7">
        <w:rPr>
          <w:rFonts w:ascii="Arial" w:hAnsi="Arial" w:cs="Arial"/>
          <w:bCs/>
        </w:rPr>
        <w:t xml:space="preserve">Fantástico. </w:t>
      </w:r>
      <w:r w:rsidR="009B4E74" w:rsidRPr="00E718E7">
        <w:rPr>
          <w:rFonts w:ascii="Arial" w:hAnsi="Arial" w:cs="Arial"/>
          <w:bCs/>
        </w:rPr>
        <w:t xml:space="preserve">Esta es </w:t>
      </w:r>
      <w:r w:rsidRPr="00E718E7">
        <w:rPr>
          <w:rFonts w:ascii="Arial" w:hAnsi="Arial" w:cs="Arial"/>
          <w:bCs/>
        </w:rPr>
        <w:t>una de las secciones que completarán la programación de la sala de acceso gratuito del festival (en la sede principal: cines Golem – Alhóndiga), y en la que se incluyen películas que por diversos motivos no han sido seleccionadas para la Sección Oficial, pero merecen ser proyectadas al público.</w:t>
      </w:r>
      <w:r w:rsidR="009B4E74" w:rsidRPr="00E718E7">
        <w:rPr>
          <w:rFonts w:ascii="Arial" w:hAnsi="Arial" w:cs="Arial"/>
          <w:bCs/>
        </w:rPr>
        <w:t xml:space="preserve"> Así, se proyectarán títulos como “Amor Tóxico” de Norberto Ramos, “Anabel</w:t>
      </w:r>
      <w:r w:rsidR="00BE06C3">
        <w:rPr>
          <w:rFonts w:ascii="Arial" w:hAnsi="Arial" w:cs="Arial"/>
          <w:bCs/>
        </w:rPr>
        <w:t>” de Antonio Trashorras o “The F</w:t>
      </w:r>
      <w:r w:rsidR="009B4E74" w:rsidRPr="00E718E7">
        <w:rPr>
          <w:rFonts w:ascii="Arial" w:hAnsi="Arial" w:cs="Arial"/>
          <w:bCs/>
        </w:rPr>
        <w:t xml:space="preserve">orsaken” de Yolanda Torres. </w:t>
      </w:r>
    </w:p>
    <w:p w14:paraId="133B19F8" w14:textId="77777777" w:rsidR="009B4E74" w:rsidRPr="00E718E7" w:rsidRDefault="009B4E74" w:rsidP="007C4DF2">
      <w:pPr>
        <w:spacing w:line="276" w:lineRule="auto"/>
        <w:rPr>
          <w:rFonts w:ascii="Arial" w:hAnsi="Arial" w:cs="Arial"/>
          <w:bCs/>
        </w:rPr>
      </w:pPr>
    </w:p>
    <w:p w14:paraId="57F9C859" w14:textId="55DC1148" w:rsidR="009B4E74" w:rsidRPr="00E718E7" w:rsidRDefault="009B4E74" w:rsidP="009B4E74">
      <w:pPr>
        <w:spacing w:line="276" w:lineRule="auto"/>
        <w:rPr>
          <w:rFonts w:ascii="Arial" w:hAnsi="Arial" w:cs="Arial"/>
          <w:bCs/>
          <w:lang w:val="es-ES"/>
        </w:rPr>
      </w:pPr>
      <w:r w:rsidRPr="00E718E7">
        <w:rPr>
          <w:rFonts w:ascii="Arial" w:hAnsi="Arial" w:cs="Arial"/>
          <w:bCs/>
        </w:rPr>
        <w:t xml:space="preserve">El jurado encargado de decidir estos galardones estará integrado por la directora de fotografía </w:t>
      </w:r>
      <w:r w:rsidRPr="00E718E7">
        <w:rPr>
          <w:rFonts w:ascii="Arial" w:hAnsi="Arial" w:cs="Arial"/>
          <w:b/>
          <w:bCs/>
        </w:rPr>
        <w:t>Norma Vila</w:t>
      </w:r>
      <w:r w:rsidRPr="00E718E7">
        <w:rPr>
          <w:rFonts w:ascii="Arial" w:hAnsi="Arial" w:cs="Arial"/>
          <w:bCs/>
        </w:rPr>
        <w:t xml:space="preserve"> (Bilbao, 1983), socia fundadora de la productora Demeter Films; el crítico y guionista, </w:t>
      </w:r>
      <w:r w:rsidRPr="00E718E7">
        <w:rPr>
          <w:rFonts w:ascii="Arial" w:hAnsi="Arial" w:cs="Arial"/>
          <w:b/>
          <w:bCs/>
        </w:rPr>
        <w:t>Miguel A. Refoyo</w:t>
      </w:r>
      <w:r w:rsidRPr="00E718E7">
        <w:rPr>
          <w:rFonts w:ascii="Arial" w:hAnsi="Arial" w:cs="Arial"/>
          <w:bCs/>
        </w:rPr>
        <w:t xml:space="preserve"> (Salamanca, 1975) y el traductor y periodista cinematográfico inglés, </w:t>
      </w:r>
      <w:r w:rsidRPr="00E718E7">
        <w:rPr>
          <w:rFonts w:ascii="Arial" w:hAnsi="Arial" w:cs="Arial"/>
          <w:b/>
          <w:bCs/>
        </w:rPr>
        <w:t>Howard Gorman</w:t>
      </w:r>
      <w:r w:rsidRPr="00E718E7">
        <w:rPr>
          <w:rFonts w:ascii="Arial" w:hAnsi="Arial" w:cs="Arial"/>
          <w:bCs/>
        </w:rPr>
        <w:t xml:space="preserve">, editor asociado en la revista Scream: The horror magazine. </w:t>
      </w:r>
      <w:r w:rsidRPr="00E718E7">
        <w:rPr>
          <w:rFonts w:ascii="Arial" w:hAnsi="Arial" w:cs="Arial"/>
          <w:bCs/>
          <w:lang w:val="es-ES"/>
        </w:rPr>
        <w:t>Es además el representante en España de la Crypt TV de Eli Roth.</w:t>
      </w:r>
      <w:r w:rsidR="00EE61BF" w:rsidRPr="00E718E7">
        <w:rPr>
          <w:rFonts w:ascii="Arial" w:hAnsi="Arial" w:cs="Arial"/>
          <w:bCs/>
          <w:lang w:val="es-ES"/>
        </w:rPr>
        <w:t xml:space="preserve"> Estos tres serán también los encargados de seleccionar los mejores trabajos del concurso de cortos grabados con teléfono móvil, que cuenta con el patrocinio de Movistar+. </w:t>
      </w:r>
    </w:p>
    <w:p w14:paraId="5D600C6B" w14:textId="3C45CF03" w:rsidR="009B4E74" w:rsidRPr="00E718E7" w:rsidRDefault="009B4E74" w:rsidP="007C4DF2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1C8381C3" w14:textId="7572AE4D" w:rsidR="007C4DF2" w:rsidRPr="00E718E7" w:rsidRDefault="007C4DF2" w:rsidP="007C4DF2">
      <w:pPr>
        <w:spacing w:line="276" w:lineRule="auto"/>
        <w:rPr>
          <w:rFonts w:ascii="Arial" w:hAnsi="Arial" w:cs="Arial"/>
          <w:bCs/>
          <w:i/>
        </w:rPr>
      </w:pPr>
    </w:p>
    <w:p w14:paraId="1033ACBD" w14:textId="77A163FE" w:rsidR="007C4DF2" w:rsidRPr="00E718E7" w:rsidRDefault="007C4DF2" w:rsidP="0009752C">
      <w:pPr>
        <w:spacing w:line="276" w:lineRule="auto"/>
        <w:rPr>
          <w:rFonts w:ascii="Arial" w:hAnsi="Arial" w:cs="Arial"/>
          <w:bCs/>
          <w:lang w:val="es-ES"/>
        </w:rPr>
      </w:pPr>
    </w:p>
    <w:p w14:paraId="5B099596" w14:textId="77777777" w:rsidR="00D65BA7" w:rsidRPr="00E718E7" w:rsidRDefault="00D65BA7" w:rsidP="00D65BA7">
      <w:pPr>
        <w:spacing w:line="276" w:lineRule="auto"/>
        <w:rPr>
          <w:rFonts w:ascii="Arial" w:hAnsi="Arial" w:cs="Arial"/>
          <w:bCs/>
        </w:rPr>
      </w:pPr>
      <w:r w:rsidRPr="00E718E7">
        <w:rPr>
          <w:rFonts w:ascii="Arial" w:hAnsi="Arial" w:cs="Arial"/>
          <w:bCs/>
          <w:lang w:val="es-ES"/>
        </w:rPr>
        <w:t> </w:t>
      </w:r>
    </w:p>
    <w:p w14:paraId="4BE32D63" w14:textId="03271FF2" w:rsidR="00E30FD4" w:rsidRPr="00E718E7" w:rsidRDefault="00E30FD4" w:rsidP="00E30FD4">
      <w:pPr>
        <w:spacing w:line="276" w:lineRule="auto"/>
        <w:rPr>
          <w:rFonts w:ascii="Arial" w:hAnsi="Arial" w:cs="Arial"/>
          <w:bCs/>
        </w:rPr>
      </w:pPr>
    </w:p>
    <w:p w14:paraId="1F037227" w14:textId="74A7292A" w:rsidR="00AF4A27" w:rsidRPr="00E718E7" w:rsidRDefault="00AF4A27" w:rsidP="00AF4A27">
      <w:pPr>
        <w:spacing w:line="276" w:lineRule="auto"/>
        <w:rPr>
          <w:rFonts w:ascii="Arial" w:hAnsi="Arial" w:cs="Arial"/>
          <w:bCs/>
        </w:rPr>
      </w:pPr>
    </w:p>
    <w:p w14:paraId="5A85AFD5" w14:textId="596F16EC" w:rsidR="00713BA0" w:rsidRPr="00E718E7" w:rsidRDefault="00937AF3" w:rsidP="00F800BD">
      <w:pPr>
        <w:spacing w:line="276" w:lineRule="auto"/>
        <w:rPr>
          <w:rFonts w:ascii="Arial" w:hAnsi="Arial" w:cs="Arial"/>
          <w:bCs/>
          <w:lang w:val="en-US"/>
        </w:rPr>
      </w:pPr>
      <w:r w:rsidRPr="00E718E7">
        <w:rPr>
          <w:rFonts w:ascii="Arial" w:hAnsi="Arial" w:cs="Arial"/>
          <w:bCs/>
        </w:rPr>
        <w:t xml:space="preserve"> </w:t>
      </w:r>
    </w:p>
    <w:p w14:paraId="6E740F76" w14:textId="77777777" w:rsidR="00C344E6" w:rsidRPr="00E718E7" w:rsidRDefault="00C344E6" w:rsidP="00713BA0"/>
    <w:sectPr w:rsidR="00C344E6" w:rsidRPr="00E718E7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D44" w14:textId="77777777" w:rsidR="009B4E74" w:rsidRDefault="009B4E74" w:rsidP="00165351">
      <w:r>
        <w:separator/>
      </w:r>
    </w:p>
  </w:endnote>
  <w:endnote w:type="continuationSeparator" w:id="0">
    <w:p w14:paraId="35E5DA45" w14:textId="77777777" w:rsidR="009B4E74" w:rsidRDefault="009B4E74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9B4E74" w:rsidRDefault="009B4E7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9B4E74" w:rsidRDefault="009B4E7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9B4E74" w:rsidRPr="00EE6D04" w:rsidRDefault="009B4E74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D167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D167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9B4E74" w:rsidRPr="00EE6D04" w:rsidRDefault="009B4E74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D167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D167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9B4E74" w:rsidRDefault="009B4E7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AF11" w14:textId="77777777" w:rsidR="009B4E74" w:rsidRDefault="009B4E74" w:rsidP="00165351">
      <w:r>
        <w:separator/>
      </w:r>
    </w:p>
  </w:footnote>
  <w:footnote w:type="continuationSeparator" w:id="0">
    <w:p w14:paraId="717AA604" w14:textId="77777777" w:rsidR="009B4E74" w:rsidRDefault="009B4E74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9B4E74" w:rsidRDefault="009B4E7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9B4E74" w:rsidRDefault="009B4E7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2D395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9B4E74" w:rsidRDefault="009B4E74">
    <w:pPr>
      <w:pStyle w:val="Encabezado"/>
    </w:pPr>
  </w:p>
  <w:p w14:paraId="77894E42" w14:textId="77777777" w:rsidR="009B4E74" w:rsidRDefault="009B4E7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9B4E74" w:rsidRDefault="009B4E7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9B4E74" w:rsidRDefault="009B4E74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6EAF81B2" w14:textId="77777777" w:rsidR="009B4E74" w:rsidRDefault="009B4E74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E6CFBF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14:paraId="1403BE7D" w14:textId="77777777" w:rsidR="009B4E74" w:rsidRDefault="009B4E74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9B4E74" w:rsidRDefault="009B4E74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905C6"/>
    <w:rsid w:val="00091DB4"/>
    <w:rsid w:val="000956A1"/>
    <w:rsid w:val="0009752C"/>
    <w:rsid w:val="00097F9D"/>
    <w:rsid w:val="000A6ABE"/>
    <w:rsid w:val="000B1597"/>
    <w:rsid w:val="000D29FB"/>
    <w:rsid w:val="000F37CB"/>
    <w:rsid w:val="000F739B"/>
    <w:rsid w:val="00100846"/>
    <w:rsid w:val="00134B67"/>
    <w:rsid w:val="001429CE"/>
    <w:rsid w:val="0014423C"/>
    <w:rsid w:val="00165351"/>
    <w:rsid w:val="001A6418"/>
    <w:rsid w:val="001B36DE"/>
    <w:rsid w:val="001B5CA7"/>
    <w:rsid w:val="001B66B7"/>
    <w:rsid w:val="001C64FC"/>
    <w:rsid w:val="001D0D72"/>
    <w:rsid w:val="001D1677"/>
    <w:rsid w:val="001D3197"/>
    <w:rsid w:val="001D6500"/>
    <w:rsid w:val="001E51A4"/>
    <w:rsid w:val="00206749"/>
    <w:rsid w:val="00251F35"/>
    <w:rsid w:val="002641BC"/>
    <w:rsid w:val="002779AB"/>
    <w:rsid w:val="002B61B7"/>
    <w:rsid w:val="002C029A"/>
    <w:rsid w:val="002D13F7"/>
    <w:rsid w:val="002E4B65"/>
    <w:rsid w:val="0030380E"/>
    <w:rsid w:val="003057EA"/>
    <w:rsid w:val="003201E3"/>
    <w:rsid w:val="00324701"/>
    <w:rsid w:val="00334BC0"/>
    <w:rsid w:val="00336D85"/>
    <w:rsid w:val="003557C2"/>
    <w:rsid w:val="00360B80"/>
    <w:rsid w:val="00365C99"/>
    <w:rsid w:val="0039130D"/>
    <w:rsid w:val="00392DBA"/>
    <w:rsid w:val="003D2AC9"/>
    <w:rsid w:val="003F1185"/>
    <w:rsid w:val="003F6671"/>
    <w:rsid w:val="003F7E4F"/>
    <w:rsid w:val="00401CCF"/>
    <w:rsid w:val="0040616D"/>
    <w:rsid w:val="00430C85"/>
    <w:rsid w:val="00441D72"/>
    <w:rsid w:val="00455A76"/>
    <w:rsid w:val="00460045"/>
    <w:rsid w:val="00462E12"/>
    <w:rsid w:val="0046435E"/>
    <w:rsid w:val="00467699"/>
    <w:rsid w:val="0048159F"/>
    <w:rsid w:val="004958CC"/>
    <w:rsid w:val="00496616"/>
    <w:rsid w:val="004A5676"/>
    <w:rsid w:val="004B4D4D"/>
    <w:rsid w:val="004C432E"/>
    <w:rsid w:val="004D3B36"/>
    <w:rsid w:val="004E1C3A"/>
    <w:rsid w:val="004E368F"/>
    <w:rsid w:val="00501994"/>
    <w:rsid w:val="0051528B"/>
    <w:rsid w:val="00521134"/>
    <w:rsid w:val="00527C10"/>
    <w:rsid w:val="00533946"/>
    <w:rsid w:val="00536A3D"/>
    <w:rsid w:val="005377F9"/>
    <w:rsid w:val="00552947"/>
    <w:rsid w:val="00557518"/>
    <w:rsid w:val="00567FB7"/>
    <w:rsid w:val="00581FFB"/>
    <w:rsid w:val="00585202"/>
    <w:rsid w:val="00592750"/>
    <w:rsid w:val="00592910"/>
    <w:rsid w:val="005B54D1"/>
    <w:rsid w:val="005B6F0A"/>
    <w:rsid w:val="005D4378"/>
    <w:rsid w:val="006244ED"/>
    <w:rsid w:val="00631FB7"/>
    <w:rsid w:val="00640AB3"/>
    <w:rsid w:val="006525D9"/>
    <w:rsid w:val="006604BE"/>
    <w:rsid w:val="00667C21"/>
    <w:rsid w:val="00676B7A"/>
    <w:rsid w:val="00695AB3"/>
    <w:rsid w:val="006A7F6E"/>
    <w:rsid w:val="006C2B22"/>
    <w:rsid w:val="006D3C35"/>
    <w:rsid w:val="006E2795"/>
    <w:rsid w:val="006F3B58"/>
    <w:rsid w:val="00703454"/>
    <w:rsid w:val="0071089F"/>
    <w:rsid w:val="00713BA0"/>
    <w:rsid w:val="00731827"/>
    <w:rsid w:val="007333C0"/>
    <w:rsid w:val="00744B6D"/>
    <w:rsid w:val="00757513"/>
    <w:rsid w:val="00761CE2"/>
    <w:rsid w:val="00764E80"/>
    <w:rsid w:val="00773EC2"/>
    <w:rsid w:val="0079609C"/>
    <w:rsid w:val="007C4DF2"/>
    <w:rsid w:val="007D01E2"/>
    <w:rsid w:val="007D0D63"/>
    <w:rsid w:val="007E41D8"/>
    <w:rsid w:val="0080575C"/>
    <w:rsid w:val="008062E0"/>
    <w:rsid w:val="0081256C"/>
    <w:rsid w:val="00823F5C"/>
    <w:rsid w:val="008260E8"/>
    <w:rsid w:val="0083114E"/>
    <w:rsid w:val="0084378E"/>
    <w:rsid w:val="00877826"/>
    <w:rsid w:val="00893807"/>
    <w:rsid w:val="008A7560"/>
    <w:rsid w:val="008B6E1D"/>
    <w:rsid w:val="008C0E32"/>
    <w:rsid w:val="008E34F7"/>
    <w:rsid w:val="008E576A"/>
    <w:rsid w:val="008E5B78"/>
    <w:rsid w:val="009114F8"/>
    <w:rsid w:val="00930D62"/>
    <w:rsid w:val="009359E8"/>
    <w:rsid w:val="00937AF3"/>
    <w:rsid w:val="00941653"/>
    <w:rsid w:val="00944E9B"/>
    <w:rsid w:val="009534A2"/>
    <w:rsid w:val="00976585"/>
    <w:rsid w:val="00976DDE"/>
    <w:rsid w:val="009856E8"/>
    <w:rsid w:val="00991294"/>
    <w:rsid w:val="0099199E"/>
    <w:rsid w:val="0099436F"/>
    <w:rsid w:val="009A43FB"/>
    <w:rsid w:val="009B4E74"/>
    <w:rsid w:val="009D1D6A"/>
    <w:rsid w:val="00A0126E"/>
    <w:rsid w:val="00A07262"/>
    <w:rsid w:val="00A34595"/>
    <w:rsid w:val="00A648E5"/>
    <w:rsid w:val="00A665EA"/>
    <w:rsid w:val="00A84BCF"/>
    <w:rsid w:val="00A8581D"/>
    <w:rsid w:val="00AB3839"/>
    <w:rsid w:val="00AB5DC1"/>
    <w:rsid w:val="00AC5B98"/>
    <w:rsid w:val="00AE296D"/>
    <w:rsid w:val="00AF4A27"/>
    <w:rsid w:val="00B16A7F"/>
    <w:rsid w:val="00B17F6D"/>
    <w:rsid w:val="00B24C79"/>
    <w:rsid w:val="00B27CC1"/>
    <w:rsid w:val="00B55E17"/>
    <w:rsid w:val="00B656F1"/>
    <w:rsid w:val="00B9055E"/>
    <w:rsid w:val="00BA4C61"/>
    <w:rsid w:val="00BB69F0"/>
    <w:rsid w:val="00BD0F25"/>
    <w:rsid w:val="00BE06C3"/>
    <w:rsid w:val="00BF3175"/>
    <w:rsid w:val="00C1616D"/>
    <w:rsid w:val="00C22EF3"/>
    <w:rsid w:val="00C27D81"/>
    <w:rsid w:val="00C32C3A"/>
    <w:rsid w:val="00C344E6"/>
    <w:rsid w:val="00C53444"/>
    <w:rsid w:val="00C8540A"/>
    <w:rsid w:val="00C857D2"/>
    <w:rsid w:val="00CA2A53"/>
    <w:rsid w:val="00CC0568"/>
    <w:rsid w:val="00D16C4F"/>
    <w:rsid w:val="00D21DC2"/>
    <w:rsid w:val="00D31D11"/>
    <w:rsid w:val="00D467AD"/>
    <w:rsid w:val="00D52EFE"/>
    <w:rsid w:val="00D65BA7"/>
    <w:rsid w:val="00D75F97"/>
    <w:rsid w:val="00D90965"/>
    <w:rsid w:val="00DB01B4"/>
    <w:rsid w:val="00DB0C60"/>
    <w:rsid w:val="00DB2686"/>
    <w:rsid w:val="00DC4E48"/>
    <w:rsid w:val="00DE7525"/>
    <w:rsid w:val="00DF5973"/>
    <w:rsid w:val="00DF6E0A"/>
    <w:rsid w:val="00E0313F"/>
    <w:rsid w:val="00E11274"/>
    <w:rsid w:val="00E203EE"/>
    <w:rsid w:val="00E23B9C"/>
    <w:rsid w:val="00E30FD4"/>
    <w:rsid w:val="00E66A02"/>
    <w:rsid w:val="00E67D00"/>
    <w:rsid w:val="00E718E7"/>
    <w:rsid w:val="00EA0FD8"/>
    <w:rsid w:val="00EA3B92"/>
    <w:rsid w:val="00EB543C"/>
    <w:rsid w:val="00EC04C0"/>
    <w:rsid w:val="00EE61BF"/>
    <w:rsid w:val="00EE6D04"/>
    <w:rsid w:val="00F0268D"/>
    <w:rsid w:val="00F02AB7"/>
    <w:rsid w:val="00F264C5"/>
    <w:rsid w:val="00F46DDE"/>
    <w:rsid w:val="00F51769"/>
    <w:rsid w:val="00F6497F"/>
    <w:rsid w:val="00F800BD"/>
    <w:rsid w:val="00F8764A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2275-970F-F940-A4D5-EAE392D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</TotalTime>
  <Pages>2</Pages>
  <Words>737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4787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6</cp:revision>
  <cp:lastPrinted>2015-02-11T11:56:00Z</cp:lastPrinted>
  <dcterms:created xsi:type="dcterms:W3CDTF">2016-04-07T07:55:00Z</dcterms:created>
  <dcterms:modified xsi:type="dcterms:W3CDTF">2016-04-08T10:31:00Z</dcterms:modified>
</cp:coreProperties>
</file>