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1B78" w14:textId="77777777" w:rsidR="00C74E78" w:rsidRDefault="00C74E78" w:rsidP="00C74E78">
      <w:pPr>
        <w:rPr>
          <w:rFonts w:ascii="Arial" w:hAnsi="Arial" w:cs="Arial"/>
          <w:b/>
          <w:bCs/>
          <w:sz w:val="28"/>
          <w:szCs w:val="28"/>
        </w:rPr>
      </w:pPr>
      <w:r>
        <w:rPr>
          <w:rFonts w:ascii="Arial" w:hAnsi="Arial" w:cs="Arial"/>
          <w:b/>
          <w:bCs/>
          <w:noProof/>
          <w:sz w:val="28"/>
          <w:szCs w:val="28"/>
          <w:lang w:val="es-ES" w:eastAsia="es-ES"/>
        </w:rPr>
        <mc:AlternateContent>
          <mc:Choice Requires="wps">
            <w:drawing>
              <wp:anchor distT="0" distB="0" distL="114300" distR="114300" simplePos="0" relativeHeight="251659264" behindDoc="0" locked="0" layoutInCell="1" allowOverlap="1" wp14:anchorId="3ED8CD74" wp14:editId="1E4EB7FB">
                <wp:simplePos x="0" y="0"/>
                <wp:positionH relativeFrom="column">
                  <wp:posOffset>2667000</wp:posOffset>
                </wp:positionH>
                <wp:positionV relativeFrom="paragraph">
                  <wp:posOffset>-1028700</wp:posOffset>
                </wp:positionV>
                <wp:extent cx="297815" cy="262255"/>
                <wp:effectExtent l="0" t="0" r="0" b="1270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297815" cy="262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F92D5" w14:textId="77777777" w:rsidR="00D350BC" w:rsidRDefault="00D350BC" w:rsidP="00C74E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4" o:spid="_x0000_s1026" type="#_x0000_t202" style="position:absolute;left:0;text-align:left;margin-left:210pt;margin-top:-80.95pt;width:23.45pt;height:2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" filled="f" stroked="f">
                <v:textbox style="mso-fit-shape-to-text:t">
                  <w:txbxContent>
                    <w:p w14:paraId="56DF92D5" w14:textId="77777777" w:rsidR="00D350BC" w:rsidRDefault="00D350BC" w:rsidP="00C74E78"/>
                  </w:txbxContent>
                </v:textbox>
                <w10:wrap type="square"/>
              </v:shape>
            </w:pict>
          </mc:Fallback>
        </mc:AlternateContent>
      </w:r>
      <w:r w:rsidRPr="007B27DD">
        <w:rPr>
          <w:rFonts w:ascii="Arial" w:hAnsi="Arial" w:cs="Arial"/>
          <w:b/>
          <w:bCs/>
          <w:sz w:val="28"/>
          <w:szCs w:val="28"/>
        </w:rPr>
        <w:t xml:space="preserve">EL FESTIVAL DE CINE FANTÁSTICO DE BILBAO - FANT </w:t>
      </w:r>
      <w:r w:rsidR="00184FC0">
        <w:rPr>
          <w:rFonts w:ascii="Arial" w:hAnsi="Arial" w:cs="Arial"/>
          <w:b/>
          <w:bCs/>
          <w:sz w:val="28"/>
          <w:szCs w:val="28"/>
        </w:rPr>
        <w:t xml:space="preserve">INAUGURA </w:t>
      </w:r>
      <w:r w:rsidR="00D350BC">
        <w:rPr>
          <w:rFonts w:ascii="Arial" w:hAnsi="Arial" w:cs="Arial"/>
          <w:b/>
          <w:bCs/>
          <w:sz w:val="28"/>
          <w:szCs w:val="28"/>
        </w:rPr>
        <w:t>TRES</w:t>
      </w:r>
      <w:r w:rsidR="00184FC0">
        <w:rPr>
          <w:rFonts w:ascii="Arial" w:hAnsi="Arial" w:cs="Arial"/>
          <w:b/>
          <w:bCs/>
          <w:sz w:val="28"/>
          <w:szCs w:val="28"/>
        </w:rPr>
        <w:t xml:space="preserve"> EXPOSICIONES EN LA ESTACIÓN DEL CASCO VIEJO DE METRO BILBAO Y EN </w:t>
      </w:r>
      <w:r w:rsidR="00D350BC">
        <w:rPr>
          <w:rFonts w:ascii="Arial" w:hAnsi="Arial" w:cs="Arial"/>
          <w:b/>
          <w:bCs/>
          <w:sz w:val="28"/>
          <w:szCs w:val="28"/>
        </w:rPr>
        <w:t>LOS</w:t>
      </w:r>
      <w:r w:rsidR="00184FC0">
        <w:rPr>
          <w:rFonts w:ascii="Arial" w:hAnsi="Arial" w:cs="Arial"/>
          <w:b/>
          <w:bCs/>
          <w:sz w:val="28"/>
          <w:szCs w:val="28"/>
        </w:rPr>
        <w:t xml:space="preserve"> CENTRO</w:t>
      </w:r>
      <w:r w:rsidR="00D350BC">
        <w:rPr>
          <w:rFonts w:ascii="Arial" w:hAnsi="Arial" w:cs="Arial"/>
          <w:b/>
          <w:bCs/>
          <w:sz w:val="28"/>
          <w:szCs w:val="28"/>
        </w:rPr>
        <w:t>S</w:t>
      </w:r>
      <w:r w:rsidR="00184FC0">
        <w:rPr>
          <w:rFonts w:ascii="Arial" w:hAnsi="Arial" w:cs="Arial"/>
          <w:b/>
          <w:bCs/>
          <w:sz w:val="28"/>
          <w:szCs w:val="28"/>
        </w:rPr>
        <w:t xml:space="preserve"> DE DISTRITO DE ABANDO</w:t>
      </w:r>
      <w:r w:rsidR="00D350BC">
        <w:rPr>
          <w:rFonts w:ascii="Arial" w:hAnsi="Arial" w:cs="Arial"/>
          <w:b/>
          <w:bCs/>
          <w:sz w:val="28"/>
          <w:szCs w:val="28"/>
        </w:rPr>
        <w:t xml:space="preserve"> Y CASCO VIEJO</w:t>
      </w:r>
      <w:r w:rsidR="00184FC0">
        <w:rPr>
          <w:rFonts w:ascii="Arial" w:hAnsi="Arial" w:cs="Arial"/>
          <w:b/>
          <w:bCs/>
          <w:sz w:val="28"/>
          <w:szCs w:val="28"/>
        </w:rPr>
        <w:t xml:space="preserve"> DENTRO DE LAS ACTIVIDADES DE SU 25ª EDICIÓN </w:t>
      </w:r>
    </w:p>
    <w:p w14:paraId="69D1870F" w14:textId="77777777" w:rsidR="005C24CB" w:rsidRPr="00D507F6" w:rsidRDefault="005C24CB" w:rsidP="00C74E78">
      <w:pPr>
        <w:rPr>
          <w:rFonts w:ascii="Arial" w:hAnsi="Arial" w:cs="Arial"/>
          <w:b/>
          <w:bCs/>
          <w:sz w:val="28"/>
          <w:szCs w:val="28"/>
        </w:rPr>
      </w:pPr>
    </w:p>
    <w:p w14:paraId="26373AB2" w14:textId="77777777" w:rsidR="00C74E78" w:rsidRDefault="00B04628" w:rsidP="00C74E78">
      <w:pPr>
        <w:pStyle w:val="Prrafodelista"/>
        <w:numPr>
          <w:ilvl w:val="0"/>
          <w:numId w:val="19"/>
        </w:numPr>
        <w:rPr>
          <w:rFonts w:ascii="Arial" w:hAnsi="Arial" w:cs="Arial"/>
          <w:b/>
          <w:bCs/>
          <w:sz w:val="24"/>
          <w:szCs w:val="24"/>
          <w:lang w:val="es-ES_tradnl"/>
        </w:rPr>
      </w:pPr>
      <w:r>
        <w:rPr>
          <w:rFonts w:ascii="Arial" w:hAnsi="Arial" w:cs="Arial"/>
          <w:b/>
          <w:bCs/>
          <w:sz w:val="24"/>
          <w:szCs w:val="24"/>
          <w:lang w:val="es-ES_tradnl"/>
        </w:rPr>
        <w:t xml:space="preserve">El Centro Municipal de </w:t>
      </w:r>
      <w:proofErr w:type="spellStart"/>
      <w:r>
        <w:rPr>
          <w:rFonts w:ascii="Arial" w:hAnsi="Arial" w:cs="Arial"/>
          <w:b/>
          <w:bCs/>
          <w:sz w:val="24"/>
          <w:szCs w:val="24"/>
          <w:lang w:val="es-ES_tradnl"/>
        </w:rPr>
        <w:t>Abando</w:t>
      </w:r>
      <w:proofErr w:type="spellEnd"/>
      <w:r>
        <w:rPr>
          <w:rFonts w:ascii="Arial" w:hAnsi="Arial" w:cs="Arial"/>
          <w:b/>
          <w:bCs/>
          <w:sz w:val="24"/>
          <w:szCs w:val="24"/>
          <w:lang w:val="es-ES_tradnl"/>
        </w:rPr>
        <w:t xml:space="preserve"> acogerá</w:t>
      </w:r>
      <w:r w:rsidR="00D350BC">
        <w:rPr>
          <w:rFonts w:ascii="Arial" w:hAnsi="Arial" w:cs="Arial"/>
          <w:b/>
          <w:bCs/>
          <w:sz w:val="24"/>
          <w:szCs w:val="24"/>
          <w:lang w:val="es-ES_tradnl"/>
        </w:rPr>
        <w:t xml:space="preserve"> desde mañana</w:t>
      </w:r>
      <w:r>
        <w:rPr>
          <w:rFonts w:ascii="Arial" w:hAnsi="Arial" w:cs="Arial"/>
          <w:b/>
          <w:bCs/>
          <w:sz w:val="24"/>
          <w:szCs w:val="24"/>
          <w:lang w:val="es-ES_tradnl"/>
        </w:rPr>
        <w:t xml:space="preserve"> una muestra fotográfica </w:t>
      </w:r>
      <w:proofErr w:type="spellStart"/>
      <w:r w:rsidRPr="00B04628">
        <w:rPr>
          <w:rFonts w:ascii="Arial" w:hAnsi="Arial" w:cs="Arial"/>
          <w:b/>
          <w:bCs/>
          <w:sz w:val="24"/>
          <w:szCs w:val="24"/>
          <w:lang w:val="es-ES"/>
        </w:rPr>
        <w:t>comisariada</w:t>
      </w:r>
      <w:proofErr w:type="spellEnd"/>
      <w:r w:rsidRPr="00B04628">
        <w:rPr>
          <w:rFonts w:ascii="Arial" w:hAnsi="Arial" w:cs="Arial"/>
          <w:b/>
          <w:bCs/>
          <w:sz w:val="24"/>
          <w:szCs w:val="24"/>
          <w:lang w:val="es-ES"/>
        </w:rPr>
        <w:t xml:space="preserve"> por Pedro Usabiaga </w:t>
      </w:r>
      <w:r>
        <w:rPr>
          <w:rFonts w:ascii="Arial" w:hAnsi="Arial" w:cs="Arial"/>
          <w:b/>
          <w:bCs/>
          <w:sz w:val="24"/>
          <w:szCs w:val="24"/>
          <w:lang w:val="es-ES"/>
        </w:rPr>
        <w:t>sobre</w:t>
      </w:r>
      <w:r w:rsidRPr="00B04628">
        <w:rPr>
          <w:rFonts w:ascii="Arial" w:hAnsi="Arial" w:cs="Arial"/>
          <w:b/>
          <w:bCs/>
          <w:sz w:val="24"/>
          <w:szCs w:val="24"/>
          <w:lang w:val="es-ES"/>
        </w:rPr>
        <w:t xml:space="preserve"> las actrices y actores que trabajaron en los años </w:t>
      </w:r>
      <w:r>
        <w:rPr>
          <w:rFonts w:ascii="Arial" w:hAnsi="Arial" w:cs="Arial"/>
          <w:b/>
          <w:bCs/>
          <w:sz w:val="24"/>
          <w:szCs w:val="24"/>
          <w:lang w:val="es-ES"/>
        </w:rPr>
        <w:t>70</w:t>
      </w:r>
      <w:r w:rsidRPr="00B04628">
        <w:rPr>
          <w:rFonts w:ascii="Arial" w:hAnsi="Arial" w:cs="Arial"/>
          <w:b/>
          <w:bCs/>
          <w:sz w:val="24"/>
          <w:szCs w:val="24"/>
          <w:lang w:val="es-ES"/>
        </w:rPr>
        <w:t xml:space="preserve"> en el cine español de terror</w:t>
      </w:r>
      <w:r>
        <w:rPr>
          <w:rFonts w:ascii="Arial" w:hAnsi="Arial" w:cs="Arial"/>
          <w:b/>
          <w:bCs/>
          <w:sz w:val="24"/>
          <w:szCs w:val="24"/>
          <w:lang w:val="es-ES"/>
        </w:rPr>
        <w:t xml:space="preserve">. </w:t>
      </w:r>
      <w:r w:rsidR="00D350BC">
        <w:rPr>
          <w:rFonts w:ascii="Arial" w:hAnsi="Arial" w:cs="Arial"/>
          <w:b/>
          <w:bCs/>
          <w:sz w:val="24"/>
          <w:szCs w:val="24"/>
          <w:lang w:val="es-ES"/>
        </w:rPr>
        <w:t xml:space="preserve"> El Centro Municipal La Bolsa expondrá una selección de ilustraciones de Raquel Lagartos del libro “</w:t>
      </w:r>
      <w:r w:rsidR="00D350BC" w:rsidRPr="00D350BC">
        <w:rPr>
          <w:rFonts w:ascii="Arial" w:hAnsi="Arial" w:cs="Arial"/>
          <w:b/>
          <w:bCs/>
          <w:iCs/>
          <w:sz w:val="24"/>
          <w:szCs w:val="24"/>
          <w:lang w:val="es-ES_tradnl"/>
        </w:rPr>
        <w:t>Mary Shelley: La muerte del monstruo</w:t>
      </w:r>
      <w:r w:rsidR="00D350BC">
        <w:rPr>
          <w:rFonts w:ascii="Arial" w:hAnsi="Arial" w:cs="Arial"/>
          <w:b/>
          <w:bCs/>
          <w:iCs/>
          <w:sz w:val="24"/>
          <w:szCs w:val="24"/>
          <w:lang w:val="es-ES_tradnl"/>
        </w:rPr>
        <w:t>”</w:t>
      </w:r>
    </w:p>
    <w:p w14:paraId="2FD375E3" w14:textId="77777777" w:rsidR="00B04628" w:rsidRPr="00B04628" w:rsidRDefault="00B04628" w:rsidP="00B04628">
      <w:pPr>
        <w:rPr>
          <w:rFonts w:ascii="Arial" w:hAnsi="Arial" w:cs="Arial"/>
          <w:b/>
          <w:bCs/>
          <w:sz w:val="24"/>
          <w:szCs w:val="24"/>
        </w:rPr>
      </w:pPr>
    </w:p>
    <w:p w14:paraId="5E5E5A48" w14:textId="77777777" w:rsidR="00B04628" w:rsidRPr="00D350BC" w:rsidRDefault="00D350BC" w:rsidP="00C74E78">
      <w:pPr>
        <w:pStyle w:val="Prrafodelista"/>
        <w:numPr>
          <w:ilvl w:val="0"/>
          <w:numId w:val="19"/>
        </w:numPr>
        <w:rPr>
          <w:rFonts w:ascii="Arial" w:hAnsi="Arial" w:cs="Arial"/>
          <w:b/>
          <w:bCs/>
          <w:sz w:val="24"/>
          <w:szCs w:val="24"/>
          <w:lang w:val="es-ES_tradnl"/>
        </w:rPr>
      </w:pPr>
      <w:r w:rsidRPr="00D350BC">
        <w:rPr>
          <w:rFonts w:ascii="Arial" w:hAnsi="Arial" w:cs="Arial"/>
          <w:b/>
          <w:bCs/>
          <w:sz w:val="24"/>
          <w:szCs w:val="24"/>
          <w:lang w:val="es-ES"/>
        </w:rPr>
        <w:t xml:space="preserve">La exposición de Metro Bilbao recorrerá carteles y personalidades destacadas que han pasado por estas 25 ediciones de FANT. </w:t>
      </w:r>
      <w:r w:rsidRPr="00D350BC">
        <w:rPr>
          <w:rFonts w:ascii="Arial" w:hAnsi="Arial" w:cs="Arial"/>
          <w:b/>
          <w:bCs/>
          <w:sz w:val="24"/>
          <w:szCs w:val="24"/>
          <w:lang w:val="es-ES_tradnl"/>
        </w:rPr>
        <w:t xml:space="preserve"> </w:t>
      </w:r>
      <w:r w:rsidR="00B04628" w:rsidRPr="00D350BC">
        <w:rPr>
          <w:rFonts w:ascii="Arial" w:hAnsi="Arial" w:cs="Arial"/>
          <w:b/>
          <w:bCs/>
          <w:sz w:val="24"/>
          <w:szCs w:val="24"/>
          <w:lang w:val="es-ES_tradnl"/>
        </w:rPr>
        <w:t xml:space="preserve">Por otro lado, en colaboración con </w:t>
      </w:r>
      <w:proofErr w:type="spellStart"/>
      <w:r w:rsidR="00B04628" w:rsidRPr="00D350BC">
        <w:rPr>
          <w:rFonts w:ascii="Arial" w:hAnsi="Arial" w:cs="Arial"/>
          <w:b/>
          <w:bCs/>
          <w:sz w:val="24"/>
          <w:szCs w:val="24"/>
          <w:lang w:val="es-ES_tradnl"/>
        </w:rPr>
        <w:t>Azkuna</w:t>
      </w:r>
      <w:proofErr w:type="spellEnd"/>
      <w:r w:rsidR="00B04628" w:rsidRPr="00D350BC">
        <w:rPr>
          <w:rFonts w:ascii="Arial" w:hAnsi="Arial" w:cs="Arial"/>
          <w:b/>
          <w:bCs/>
          <w:sz w:val="24"/>
          <w:szCs w:val="24"/>
          <w:lang w:val="es-ES_tradnl"/>
        </w:rPr>
        <w:t xml:space="preserve"> </w:t>
      </w:r>
      <w:proofErr w:type="spellStart"/>
      <w:r w:rsidR="00B04628" w:rsidRPr="00D350BC">
        <w:rPr>
          <w:rFonts w:ascii="Arial" w:hAnsi="Arial" w:cs="Arial"/>
          <w:b/>
          <w:bCs/>
          <w:sz w:val="24"/>
          <w:szCs w:val="24"/>
          <w:lang w:val="es-ES_tradnl"/>
        </w:rPr>
        <w:t>Zentroa</w:t>
      </w:r>
      <w:proofErr w:type="spellEnd"/>
      <w:r w:rsidR="00B04628" w:rsidRPr="00D350BC">
        <w:rPr>
          <w:rFonts w:ascii="Arial" w:hAnsi="Arial" w:cs="Arial"/>
          <w:b/>
          <w:bCs/>
          <w:sz w:val="24"/>
          <w:szCs w:val="24"/>
          <w:lang w:val="es-ES_tradnl"/>
        </w:rPr>
        <w:t xml:space="preserve">, del 8 de abril al 11 de mayo podrá visitarse una muestra retrospectiva de videojuegos de fantasía </w:t>
      </w:r>
      <w:r w:rsidR="00082815">
        <w:rPr>
          <w:rFonts w:ascii="Arial" w:hAnsi="Arial" w:cs="Arial"/>
          <w:b/>
          <w:bCs/>
          <w:sz w:val="24"/>
          <w:szCs w:val="24"/>
          <w:lang w:val="es-ES_tradnl"/>
        </w:rPr>
        <w:t xml:space="preserve">y terror en el espacio </w:t>
      </w:r>
      <w:proofErr w:type="spellStart"/>
      <w:r w:rsidR="00082815">
        <w:rPr>
          <w:rFonts w:ascii="Arial" w:hAnsi="Arial" w:cs="Arial"/>
          <w:b/>
          <w:bCs/>
          <w:sz w:val="24"/>
          <w:szCs w:val="24"/>
          <w:lang w:val="es-ES_tradnl"/>
        </w:rPr>
        <w:t>Jokuplay</w:t>
      </w:r>
      <w:proofErr w:type="spellEnd"/>
      <w:r w:rsidR="00B04628" w:rsidRPr="00D350BC">
        <w:rPr>
          <w:rFonts w:ascii="Arial" w:hAnsi="Arial" w:cs="Arial"/>
          <w:b/>
          <w:bCs/>
          <w:sz w:val="24"/>
          <w:szCs w:val="24"/>
          <w:lang w:val="es-ES_tradnl"/>
        </w:rPr>
        <w:t xml:space="preserve"> </w:t>
      </w:r>
    </w:p>
    <w:p w14:paraId="64BA6DAC" w14:textId="77777777" w:rsidR="00C74E78" w:rsidRPr="009709DD" w:rsidRDefault="00C74E78" w:rsidP="00C74E78">
      <w:pPr>
        <w:rPr>
          <w:rFonts w:ascii="Arial" w:hAnsi="Arial" w:cs="Arial"/>
          <w:b/>
          <w:bCs/>
          <w:sz w:val="24"/>
          <w:szCs w:val="24"/>
        </w:rPr>
      </w:pPr>
    </w:p>
    <w:p w14:paraId="5F0E4071" w14:textId="77777777" w:rsidR="00C74E78" w:rsidRPr="00D507F6" w:rsidRDefault="00C74E78" w:rsidP="00C74E78">
      <w:pPr>
        <w:rPr>
          <w:rFonts w:ascii="Arial" w:hAnsi="Arial" w:cs="Arial"/>
          <w:b/>
          <w:sz w:val="24"/>
          <w:szCs w:val="24"/>
        </w:rPr>
      </w:pPr>
    </w:p>
    <w:p w14:paraId="40CB0A8A" w14:textId="77777777" w:rsidR="00D350BC" w:rsidRDefault="00C74E78" w:rsidP="00F067CC">
      <w:pPr>
        <w:rPr>
          <w:rFonts w:ascii="Arial" w:hAnsi="Arial" w:cs="Arial"/>
        </w:rPr>
      </w:pPr>
      <w:r w:rsidRPr="00D507F6">
        <w:rPr>
          <w:rFonts w:ascii="Arial" w:hAnsi="Arial" w:cs="Arial"/>
          <w:i/>
        </w:rPr>
        <w:t xml:space="preserve">Bilbao, a </w:t>
      </w:r>
      <w:r w:rsidR="00B04628">
        <w:rPr>
          <w:rFonts w:ascii="Arial" w:hAnsi="Arial" w:cs="Arial"/>
          <w:i/>
        </w:rPr>
        <w:t>1</w:t>
      </w:r>
      <w:r>
        <w:rPr>
          <w:rFonts w:ascii="Arial" w:hAnsi="Arial" w:cs="Arial"/>
          <w:i/>
        </w:rPr>
        <w:t xml:space="preserve"> de </w:t>
      </w:r>
      <w:r w:rsidR="00AB10C9">
        <w:rPr>
          <w:rFonts w:ascii="Arial" w:hAnsi="Arial" w:cs="Arial"/>
          <w:i/>
        </w:rPr>
        <w:t>abril</w:t>
      </w:r>
      <w:r w:rsidRPr="00D507F6">
        <w:rPr>
          <w:rFonts w:ascii="Arial" w:hAnsi="Arial" w:cs="Arial"/>
          <w:i/>
        </w:rPr>
        <w:t xml:space="preserve"> de 201</w:t>
      </w:r>
      <w:r>
        <w:rPr>
          <w:rFonts w:ascii="Arial" w:hAnsi="Arial" w:cs="Arial"/>
          <w:i/>
        </w:rPr>
        <w:t>9</w:t>
      </w:r>
      <w:r w:rsidRPr="00D507F6">
        <w:rPr>
          <w:rFonts w:ascii="Arial" w:hAnsi="Arial" w:cs="Arial"/>
          <w:i/>
        </w:rPr>
        <w:t>.</w:t>
      </w:r>
      <w:r w:rsidRPr="00D507F6">
        <w:rPr>
          <w:rFonts w:ascii="Arial" w:hAnsi="Arial" w:cs="Arial"/>
        </w:rPr>
        <w:t xml:space="preserve"> </w:t>
      </w:r>
      <w:r w:rsidR="00AE68F6">
        <w:rPr>
          <w:rFonts w:ascii="Arial" w:hAnsi="Arial" w:cs="Arial"/>
        </w:rPr>
        <w:t>El Festival de Cine Fantástico de Bilbao – FANT –organizado por el Ayuntamiento de Bilbao– celebrará d</w:t>
      </w:r>
      <w:r>
        <w:rPr>
          <w:rFonts w:ascii="Arial" w:hAnsi="Arial" w:cs="Arial"/>
        </w:rPr>
        <w:t>el</w:t>
      </w:r>
      <w:r w:rsidRPr="00D507F6">
        <w:rPr>
          <w:rFonts w:ascii="Arial" w:hAnsi="Arial" w:cs="Arial"/>
        </w:rPr>
        <w:t xml:space="preserve"> </w:t>
      </w:r>
      <w:r>
        <w:rPr>
          <w:rFonts w:ascii="Arial" w:hAnsi="Arial" w:cs="Arial"/>
        </w:rPr>
        <w:t>2</w:t>
      </w:r>
      <w:r w:rsidRPr="00D507F6">
        <w:rPr>
          <w:rFonts w:ascii="Arial" w:hAnsi="Arial" w:cs="Arial"/>
        </w:rPr>
        <w:t xml:space="preserve"> al 11 de mayo </w:t>
      </w:r>
      <w:r w:rsidR="00AE68F6">
        <w:rPr>
          <w:rFonts w:ascii="Arial" w:hAnsi="Arial" w:cs="Arial"/>
        </w:rPr>
        <w:t>su</w:t>
      </w:r>
      <w:r w:rsidRPr="00D507F6">
        <w:rPr>
          <w:rFonts w:ascii="Arial" w:hAnsi="Arial" w:cs="Arial"/>
        </w:rPr>
        <w:t xml:space="preserve"> </w:t>
      </w:r>
      <w:r>
        <w:rPr>
          <w:rFonts w:ascii="Arial" w:hAnsi="Arial" w:cs="Arial"/>
        </w:rPr>
        <w:t>25ª</w:t>
      </w:r>
      <w:r w:rsidRPr="00D507F6">
        <w:rPr>
          <w:rFonts w:ascii="Arial" w:hAnsi="Arial" w:cs="Arial"/>
        </w:rPr>
        <w:t xml:space="preserve"> </w:t>
      </w:r>
      <w:r>
        <w:rPr>
          <w:rFonts w:ascii="Arial" w:hAnsi="Arial" w:cs="Arial"/>
        </w:rPr>
        <w:t>edición</w:t>
      </w:r>
      <w:r w:rsidR="00AE68F6">
        <w:rPr>
          <w:rFonts w:ascii="Arial" w:hAnsi="Arial" w:cs="Arial"/>
        </w:rPr>
        <w:t>,</w:t>
      </w:r>
      <w:r>
        <w:rPr>
          <w:rFonts w:ascii="Arial" w:hAnsi="Arial" w:cs="Arial"/>
        </w:rPr>
        <w:t xml:space="preserve"> </w:t>
      </w:r>
      <w:r w:rsidR="00AE68F6">
        <w:rPr>
          <w:rFonts w:ascii="Arial" w:hAnsi="Arial" w:cs="Arial"/>
        </w:rPr>
        <w:t>y lo hará con</w:t>
      </w:r>
      <w:r>
        <w:rPr>
          <w:rFonts w:ascii="Arial" w:hAnsi="Arial" w:cs="Arial"/>
        </w:rPr>
        <w:t xml:space="preserve"> sorpresas y eventos especiales</w:t>
      </w:r>
      <w:r w:rsidR="00AE68F6">
        <w:rPr>
          <w:rFonts w:ascii="Arial" w:hAnsi="Arial" w:cs="Arial"/>
        </w:rPr>
        <w:t>, que incluye</w:t>
      </w:r>
      <w:r w:rsidR="00DB6993">
        <w:rPr>
          <w:rFonts w:ascii="Arial" w:hAnsi="Arial" w:cs="Arial"/>
        </w:rPr>
        <w:t>n</w:t>
      </w:r>
      <w:r w:rsidR="00FC73FD">
        <w:rPr>
          <w:rFonts w:ascii="Arial" w:hAnsi="Arial" w:cs="Arial"/>
        </w:rPr>
        <w:t xml:space="preserve"> durante estos meses previos diferentes actividades conmemorativas, muchas de ellas en colaboración con otras entidades y festivales de la ciudad. </w:t>
      </w:r>
    </w:p>
    <w:p w14:paraId="486021A8" w14:textId="77777777" w:rsidR="00D350BC" w:rsidRDefault="00D350BC" w:rsidP="00F067CC">
      <w:pPr>
        <w:rPr>
          <w:rFonts w:ascii="Arial" w:hAnsi="Arial" w:cs="Arial"/>
        </w:rPr>
      </w:pPr>
    </w:p>
    <w:p w14:paraId="2AF7F57C" w14:textId="77777777" w:rsidR="00AB10C9" w:rsidRDefault="00D350BC" w:rsidP="00F067CC">
      <w:pPr>
        <w:rPr>
          <w:rFonts w:ascii="Arial" w:hAnsi="Arial" w:cs="Arial"/>
        </w:rPr>
      </w:pPr>
      <w:r>
        <w:rPr>
          <w:rFonts w:ascii="Arial" w:hAnsi="Arial" w:cs="Arial"/>
        </w:rPr>
        <w:t>En este contexto</w:t>
      </w:r>
      <w:r w:rsidR="00C22413">
        <w:rPr>
          <w:rFonts w:ascii="Arial" w:hAnsi="Arial" w:cs="Arial"/>
        </w:rPr>
        <w:t>,</w:t>
      </w:r>
      <w:r w:rsidR="00FC73FD">
        <w:rPr>
          <w:rFonts w:ascii="Arial" w:hAnsi="Arial" w:cs="Arial"/>
        </w:rPr>
        <w:t xml:space="preserve"> se inauguran </w:t>
      </w:r>
      <w:r>
        <w:rPr>
          <w:rFonts w:ascii="Arial" w:hAnsi="Arial" w:cs="Arial"/>
        </w:rPr>
        <w:t>mañana</w:t>
      </w:r>
      <w:r w:rsidR="00C22413">
        <w:rPr>
          <w:rFonts w:ascii="Arial" w:hAnsi="Arial" w:cs="Arial"/>
        </w:rPr>
        <w:t xml:space="preserve"> </w:t>
      </w:r>
      <w:r w:rsidR="00FC73FD">
        <w:rPr>
          <w:rFonts w:ascii="Arial" w:hAnsi="Arial" w:cs="Arial"/>
        </w:rPr>
        <w:t>dos exposiciones</w:t>
      </w:r>
      <w:r>
        <w:rPr>
          <w:rFonts w:ascii="Arial" w:hAnsi="Arial" w:cs="Arial"/>
        </w:rPr>
        <w:t xml:space="preserve"> en los Centros de Distrito de </w:t>
      </w:r>
      <w:proofErr w:type="spellStart"/>
      <w:r>
        <w:rPr>
          <w:rFonts w:ascii="Arial" w:hAnsi="Arial" w:cs="Arial"/>
        </w:rPr>
        <w:t>Abando</w:t>
      </w:r>
      <w:proofErr w:type="spellEnd"/>
      <w:r>
        <w:rPr>
          <w:rFonts w:ascii="Arial" w:hAnsi="Arial" w:cs="Arial"/>
        </w:rPr>
        <w:t xml:space="preserve"> y Casco Viejo</w:t>
      </w:r>
      <w:r w:rsidR="00082815">
        <w:rPr>
          <w:rFonts w:ascii="Arial" w:hAnsi="Arial" w:cs="Arial"/>
        </w:rPr>
        <w:t xml:space="preserve"> </w:t>
      </w:r>
      <w:r w:rsidR="00082815" w:rsidRPr="00290C82">
        <w:rPr>
          <w:rFonts w:ascii="Arial" w:hAnsi="Arial" w:cs="Arial"/>
        </w:rPr>
        <w:t xml:space="preserve">que llegan a Bilbao gracias a la colaboración de </w:t>
      </w:r>
      <w:r w:rsidR="002F2BB5" w:rsidRPr="00290C82">
        <w:rPr>
          <w:rFonts w:ascii="Arial" w:hAnsi="Arial" w:cs="Arial"/>
        </w:rPr>
        <w:t>la Semana de Cine Fantástico y de Terror de San Sebastián</w:t>
      </w:r>
      <w:r w:rsidRPr="00290C82">
        <w:rPr>
          <w:rFonts w:ascii="Arial" w:hAnsi="Arial" w:cs="Arial"/>
        </w:rPr>
        <w:t>.</w:t>
      </w:r>
      <w:r>
        <w:rPr>
          <w:rFonts w:ascii="Arial" w:hAnsi="Arial" w:cs="Arial"/>
        </w:rPr>
        <w:t xml:space="preserve"> La primera</w:t>
      </w:r>
      <w:r w:rsidR="00FC73FD">
        <w:rPr>
          <w:rFonts w:ascii="Arial" w:hAnsi="Arial" w:cs="Arial"/>
        </w:rPr>
        <w:t xml:space="preserve"> recorre en fotografías algunos de los iconos del cine estatal de los años 70; la segunda </w:t>
      </w:r>
      <w:r>
        <w:rPr>
          <w:rFonts w:ascii="Arial" w:hAnsi="Arial" w:cs="Arial"/>
        </w:rPr>
        <w:t xml:space="preserve">mostrará una selección de ilustraciones de Raquel Lagartos, del libro </w:t>
      </w:r>
      <w:r w:rsidRPr="00D350BC">
        <w:rPr>
          <w:rFonts w:ascii="Arial" w:hAnsi="Arial" w:cs="Arial"/>
          <w:bCs/>
          <w:lang w:val="es-ES"/>
        </w:rPr>
        <w:t>“</w:t>
      </w:r>
      <w:r w:rsidRPr="00D350BC">
        <w:rPr>
          <w:rFonts w:ascii="Arial" w:hAnsi="Arial" w:cs="Arial"/>
          <w:bCs/>
          <w:iCs/>
        </w:rPr>
        <w:t>Mary Shelley: La muerte del monstruo”</w:t>
      </w:r>
      <w:r>
        <w:rPr>
          <w:rFonts w:ascii="Arial" w:hAnsi="Arial" w:cs="Arial"/>
          <w:bCs/>
          <w:iCs/>
        </w:rPr>
        <w:t xml:space="preserve"> (Diábolo Ediciones) del que es coautora junto a Julio César Iglesias. Por otro lado, una tercera exposición </w:t>
      </w:r>
      <w:r w:rsidR="00FC73FD">
        <w:rPr>
          <w:rFonts w:ascii="Arial" w:hAnsi="Arial" w:cs="Arial"/>
        </w:rPr>
        <w:t xml:space="preserve">ocupará la salida de Metro Bilbao hacia la Plaza de Unamuno, con una selección de carteles y fotografías de algunas de las personalidades que han </w:t>
      </w:r>
      <w:r w:rsidR="00C22413">
        <w:rPr>
          <w:rFonts w:ascii="Arial" w:hAnsi="Arial" w:cs="Arial"/>
        </w:rPr>
        <w:t>pasado por el</w:t>
      </w:r>
      <w:r w:rsidR="00FC73FD">
        <w:rPr>
          <w:rFonts w:ascii="Arial" w:hAnsi="Arial" w:cs="Arial"/>
        </w:rPr>
        <w:t xml:space="preserve"> festival bilbaíno.</w:t>
      </w:r>
      <w:r>
        <w:rPr>
          <w:rFonts w:ascii="Arial" w:hAnsi="Arial" w:cs="Arial"/>
        </w:rPr>
        <w:t xml:space="preserve"> Todas ellas podrán visitarse hasta mediados de mayo. </w:t>
      </w:r>
      <w:r w:rsidR="00FC73FD">
        <w:rPr>
          <w:rFonts w:ascii="Arial" w:hAnsi="Arial" w:cs="Arial"/>
        </w:rPr>
        <w:t xml:space="preserve">  </w:t>
      </w:r>
    </w:p>
    <w:p w14:paraId="05916C85" w14:textId="77777777" w:rsidR="00AB10C9" w:rsidRDefault="00AB10C9" w:rsidP="00F067CC">
      <w:pPr>
        <w:rPr>
          <w:rFonts w:ascii="Arial" w:hAnsi="Arial" w:cs="Arial"/>
        </w:rPr>
      </w:pPr>
    </w:p>
    <w:p w14:paraId="36FCCEF5" w14:textId="77777777" w:rsidR="00D96707" w:rsidRDefault="0068315A" w:rsidP="0068315A">
      <w:pPr>
        <w:rPr>
          <w:rFonts w:ascii="Arial" w:hAnsi="Arial" w:cs="Arial"/>
          <w:lang w:val="es-ES"/>
        </w:rPr>
      </w:pPr>
      <w:r>
        <w:rPr>
          <w:rFonts w:ascii="Arial" w:hAnsi="Arial" w:cs="Arial"/>
        </w:rPr>
        <w:t>“Mil gritos en la noche” es</w:t>
      </w:r>
      <w:r w:rsidR="00467456">
        <w:rPr>
          <w:rFonts w:ascii="Arial" w:hAnsi="Arial" w:cs="Arial"/>
        </w:rPr>
        <w:t xml:space="preserve"> una </w:t>
      </w:r>
      <w:r>
        <w:rPr>
          <w:rFonts w:ascii="Arial" w:hAnsi="Arial" w:cs="Arial"/>
          <w:lang w:val="es-ES"/>
        </w:rPr>
        <w:t>e</w:t>
      </w:r>
      <w:r w:rsidR="00467456" w:rsidRPr="00467456">
        <w:rPr>
          <w:rFonts w:ascii="Arial" w:hAnsi="Arial" w:cs="Arial"/>
          <w:lang w:val="es-ES"/>
        </w:rPr>
        <w:t>xposición fotográfica</w:t>
      </w:r>
      <w:r w:rsidR="00191473">
        <w:rPr>
          <w:rFonts w:ascii="Arial" w:hAnsi="Arial" w:cs="Arial"/>
          <w:lang w:val="es-ES"/>
        </w:rPr>
        <w:t>,</w:t>
      </w:r>
      <w:r w:rsidR="00D96707">
        <w:rPr>
          <w:rFonts w:ascii="Arial" w:hAnsi="Arial" w:cs="Arial"/>
          <w:lang w:val="es-ES"/>
        </w:rPr>
        <w:t xml:space="preserve"> </w:t>
      </w:r>
      <w:proofErr w:type="spellStart"/>
      <w:r w:rsidR="00D96707">
        <w:rPr>
          <w:rFonts w:ascii="Arial" w:hAnsi="Arial" w:cs="Arial"/>
          <w:lang w:val="es-ES"/>
        </w:rPr>
        <w:t>comisariada</w:t>
      </w:r>
      <w:proofErr w:type="spellEnd"/>
      <w:r w:rsidR="00D96707">
        <w:rPr>
          <w:rFonts w:ascii="Arial" w:hAnsi="Arial" w:cs="Arial"/>
          <w:lang w:val="es-ES"/>
        </w:rPr>
        <w:t xml:space="preserve"> por</w:t>
      </w:r>
      <w:r w:rsidR="00191473">
        <w:rPr>
          <w:rFonts w:ascii="Arial" w:hAnsi="Arial" w:cs="Arial"/>
          <w:lang w:val="es-ES"/>
        </w:rPr>
        <w:t xml:space="preserve"> el fotógrafo </w:t>
      </w:r>
      <w:proofErr w:type="spellStart"/>
      <w:r w:rsidR="00191473">
        <w:rPr>
          <w:rFonts w:ascii="Arial" w:hAnsi="Arial" w:cs="Arial"/>
          <w:lang w:val="es-ES"/>
        </w:rPr>
        <w:t>gipuzkoano</w:t>
      </w:r>
      <w:proofErr w:type="spellEnd"/>
      <w:r w:rsidR="00D96707">
        <w:rPr>
          <w:rFonts w:ascii="Arial" w:hAnsi="Arial" w:cs="Arial"/>
          <w:lang w:val="es-ES"/>
        </w:rPr>
        <w:t xml:space="preserve"> </w:t>
      </w:r>
      <w:r w:rsidR="00D96707" w:rsidRPr="00191473">
        <w:rPr>
          <w:rFonts w:ascii="Arial" w:hAnsi="Arial" w:cs="Arial"/>
          <w:b/>
          <w:lang w:val="es-ES"/>
        </w:rPr>
        <w:t>Pedro Usabiaga</w:t>
      </w:r>
      <w:r w:rsidR="00D96707">
        <w:rPr>
          <w:rFonts w:ascii="Arial" w:hAnsi="Arial" w:cs="Arial"/>
          <w:lang w:val="es-ES"/>
        </w:rPr>
        <w:t>,</w:t>
      </w:r>
      <w:r w:rsidR="00467456" w:rsidRPr="00467456">
        <w:rPr>
          <w:rFonts w:ascii="Arial" w:hAnsi="Arial" w:cs="Arial"/>
          <w:lang w:val="es-ES"/>
        </w:rPr>
        <w:t xml:space="preserve"> que se acerca a las actrices y</w:t>
      </w:r>
      <w:r w:rsidR="00467456">
        <w:rPr>
          <w:rFonts w:ascii="Arial" w:hAnsi="Arial" w:cs="Arial"/>
          <w:lang w:val="es-ES"/>
        </w:rPr>
        <w:t xml:space="preserve"> </w:t>
      </w:r>
      <w:r w:rsidR="00467456" w:rsidRPr="00467456">
        <w:rPr>
          <w:rFonts w:ascii="Arial" w:hAnsi="Arial" w:cs="Arial"/>
          <w:lang w:val="es-ES"/>
        </w:rPr>
        <w:t xml:space="preserve">actores que </w:t>
      </w:r>
      <w:r w:rsidR="00467456">
        <w:rPr>
          <w:rFonts w:ascii="Arial" w:hAnsi="Arial" w:cs="Arial"/>
          <w:lang w:val="es-ES"/>
        </w:rPr>
        <w:t>t</w:t>
      </w:r>
      <w:r w:rsidR="00467456" w:rsidRPr="00467456">
        <w:rPr>
          <w:rFonts w:ascii="Arial" w:hAnsi="Arial" w:cs="Arial"/>
          <w:lang w:val="es-ES"/>
        </w:rPr>
        <w:t xml:space="preserve">rabajaron en los años </w:t>
      </w:r>
      <w:r w:rsidR="00467456">
        <w:rPr>
          <w:rFonts w:ascii="Arial" w:hAnsi="Arial" w:cs="Arial"/>
          <w:lang w:val="es-ES"/>
        </w:rPr>
        <w:t>70</w:t>
      </w:r>
      <w:r w:rsidR="00467456" w:rsidRPr="00467456">
        <w:rPr>
          <w:rFonts w:ascii="Arial" w:hAnsi="Arial" w:cs="Arial"/>
          <w:lang w:val="es-ES"/>
        </w:rPr>
        <w:t xml:space="preserve"> en el cine </w:t>
      </w:r>
      <w:r>
        <w:rPr>
          <w:rFonts w:ascii="Arial" w:hAnsi="Arial" w:cs="Arial"/>
          <w:lang w:val="es-ES"/>
        </w:rPr>
        <w:t xml:space="preserve">español </w:t>
      </w:r>
      <w:r w:rsidR="00467456" w:rsidRPr="00467456">
        <w:rPr>
          <w:rFonts w:ascii="Arial" w:hAnsi="Arial" w:cs="Arial"/>
          <w:lang w:val="es-ES"/>
        </w:rPr>
        <w:t xml:space="preserve">de terror. </w:t>
      </w:r>
      <w:r w:rsidR="00467456">
        <w:rPr>
          <w:rFonts w:ascii="Arial" w:hAnsi="Arial" w:cs="Arial"/>
          <w:lang w:val="es-ES"/>
        </w:rPr>
        <w:t>La</w:t>
      </w:r>
      <w:r w:rsidR="00467456" w:rsidRPr="00467456">
        <w:rPr>
          <w:rFonts w:ascii="Arial" w:hAnsi="Arial" w:cs="Arial"/>
          <w:lang w:val="es-ES"/>
        </w:rPr>
        <w:t xml:space="preserve"> muestra</w:t>
      </w:r>
      <w:r w:rsidR="00D96707">
        <w:rPr>
          <w:rFonts w:ascii="Arial" w:hAnsi="Arial" w:cs="Arial"/>
          <w:lang w:val="es-ES"/>
        </w:rPr>
        <w:t xml:space="preserve"> que </w:t>
      </w:r>
      <w:r w:rsidR="00191473">
        <w:rPr>
          <w:rFonts w:ascii="Arial" w:hAnsi="Arial" w:cs="Arial"/>
          <w:lang w:val="es-ES"/>
        </w:rPr>
        <w:t>abrirá sus puertas mañana,</w:t>
      </w:r>
      <w:r w:rsidR="00D96707">
        <w:rPr>
          <w:rFonts w:ascii="Arial" w:hAnsi="Arial" w:cs="Arial"/>
          <w:lang w:val="es-ES"/>
        </w:rPr>
        <w:t xml:space="preserve"> en el Centro Municipal de </w:t>
      </w:r>
      <w:proofErr w:type="spellStart"/>
      <w:r w:rsidR="00D96707">
        <w:rPr>
          <w:rFonts w:ascii="Arial" w:hAnsi="Arial" w:cs="Arial"/>
          <w:lang w:val="es-ES"/>
        </w:rPr>
        <w:t>Abando</w:t>
      </w:r>
      <w:proofErr w:type="spellEnd"/>
      <w:r w:rsidR="00191473">
        <w:rPr>
          <w:rFonts w:ascii="Arial" w:hAnsi="Arial" w:cs="Arial"/>
          <w:lang w:val="es-ES"/>
        </w:rPr>
        <w:t xml:space="preserve"> (Elcano, 20)</w:t>
      </w:r>
      <w:r w:rsidR="00D96707">
        <w:rPr>
          <w:rFonts w:ascii="Arial" w:hAnsi="Arial" w:cs="Arial"/>
          <w:lang w:val="es-ES"/>
        </w:rPr>
        <w:t>,</w:t>
      </w:r>
      <w:r w:rsidR="00467456" w:rsidRPr="00467456">
        <w:rPr>
          <w:rFonts w:ascii="Arial" w:hAnsi="Arial" w:cs="Arial"/>
          <w:lang w:val="es-ES"/>
        </w:rPr>
        <w:t xml:space="preserve"> quiere rendir homenaje a un género en una época dorada del</w:t>
      </w:r>
      <w:r w:rsidR="00467456">
        <w:rPr>
          <w:rFonts w:ascii="Arial" w:hAnsi="Arial" w:cs="Arial"/>
          <w:lang w:val="es-ES"/>
        </w:rPr>
        <w:t xml:space="preserve"> </w:t>
      </w:r>
      <w:r w:rsidR="00467456" w:rsidRPr="00467456">
        <w:rPr>
          <w:rFonts w:ascii="Arial" w:hAnsi="Arial" w:cs="Arial"/>
          <w:lang w:val="es-ES"/>
        </w:rPr>
        <w:t>mismo, en la que el cine fantástico, el llamado “destape” y las ansias de libertad se</w:t>
      </w:r>
      <w:r w:rsidR="00467456">
        <w:rPr>
          <w:rFonts w:ascii="Arial" w:hAnsi="Arial" w:cs="Arial"/>
          <w:lang w:val="es-ES"/>
        </w:rPr>
        <w:t xml:space="preserve"> </w:t>
      </w:r>
      <w:r w:rsidR="00467456" w:rsidRPr="00467456">
        <w:rPr>
          <w:rFonts w:ascii="Arial" w:hAnsi="Arial" w:cs="Arial"/>
          <w:lang w:val="es-ES"/>
        </w:rPr>
        <w:t xml:space="preserve">entremezclaban y dejaron para la posteridad unas imágenes de gran belleza. </w:t>
      </w:r>
    </w:p>
    <w:p w14:paraId="1B9C6007" w14:textId="77777777" w:rsidR="00D96707" w:rsidRDefault="00D96707" w:rsidP="0068315A">
      <w:pPr>
        <w:rPr>
          <w:rFonts w:ascii="Arial" w:hAnsi="Arial" w:cs="Arial"/>
          <w:lang w:val="es-ES"/>
        </w:rPr>
      </w:pPr>
    </w:p>
    <w:p w14:paraId="591CA9E8" w14:textId="77777777" w:rsidR="00FD02D5" w:rsidRDefault="00467456" w:rsidP="0068315A">
      <w:pPr>
        <w:rPr>
          <w:rFonts w:ascii="Arial" w:hAnsi="Arial" w:cs="Arial"/>
          <w:lang w:val="es-ES"/>
        </w:rPr>
      </w:pPr>
      <w:r w:rsidRPr="00467456">
        <w:rPr>
          <w:rFonts w:ascii="Arial" w:hAnsi="Arial" w:cs="Arial"/>
          <w:lang w:val="es-ES"/>
        </w:rPr>
        <w:t>La exposición</w:t>
      </w:r>
      <w:r>
        <w:rPr>
          <w:rFonts w:ascii="Arial" w:hAnsi="Arial" w:cs="Arial"/>
          <w:lang w:val="es-ES"/>
        </w:rPr>
        <w:t xml:space="preserve"> </w:t>
      </w:r>
      <w:r w:rsidRPr="00467456">
        <w:rPr>
          <w:rFonts w:ascii="Arial" w:hAnsi="Arial" w:cs="Arial"/>
          <w:lang w:val="es-ES"/>
        </w:rPr>
        <w:t>se compone de fotografías de rodaje, imágenes promocionales y retratos de la época y</w:t>
      </w:r>
      <w:r>
        <w:rPr>
          <w:rFonts w:ascii="Arial" w:hAnsi="Arial" w:cs="Arial"/>
          <w:lang w:val="es-ES"/>
        </w:rPr>
        <w:t xml:space="preserve"> </w:t>
      </w:r>
      <w:r w:rsidRPr="00467456">
        <w:rPr>
          <w:rFonts w:ascii="Arial" w:hAnsi="Arial" w:cs="Arial"/>
          <w:lang w:val="es-ES"/>
        </w:rPr>
        <w:t>posteriores, realizados en los propios sets o e</w:t>
      </w:r>
      <w:r>
        <w:rPr>
          <w:rFonts w:ascii="Arial" w:hAnsi="Arial" w:cs="Arial"/>
          <w:lang w:val="es-ES"/>
        </w:rPr>
        <w:t>n festivales</w:t>
      </w:r>
      <w:r w:rsidRPr="00467456">
        <w:rPr>
          <w:rFonts w:ascii="Arial" w:hAnsi="Arial" w:cs="Arial"/>
          <w:lang w:val="es-ES"/>
        </w:rPr>
        <w:t>.</w:t>
      </w:r>
      <w:r>
        <w:rPr>
          <w:rFonts w:ascii="Arial" w:hAnsi="Arial" w:cs="Arial"/>
          <w:lang w:val="es-ES"/>
        </w:rPr>
        <w:t xml:space="preserve"> </w:t>
      </w:r>
      <w:r w:rsidRPr="00467456">
        <w:rPr>
          <w:rFonts w:ascii="Arial" w:hAnsi="Arial" w:cs="Arial"/>
          <w:lang w:val="es-ES"/>
        </w:rPr>
        <w:t xml:space="preserve">Actrices como Ágata </w:t>
      </w:r>
      <w:proofErr w:type="spellStart"/>
      <w:r w:rsidRPr="00467456">
        <w:rPr>
          <w:rFonts w:ascii="Arial" w:hAnsi="Arial" w:cs="Arial"/>
          <w:lang w:val="es-ES"/>
        </w:rPr>
        <w:t>Lys</w:t>
      </w:r>
      <w:proofErr w:type="spellEnd"/>
      <w:r w:rsidRPr="00467456">
        <w:rPr>
          <w:rFonts w:ascii="Arial" w:hAnsi="Arial" w:cs="Arial"/>
          <w:lang w:val="es-ES"/>
        </w:rPr>
        <w:t xml:space="preserve">, </w:t>
      </w:r>
      <w:r w:rsidR="00FC73FD">
        <w:rPr>
          <w:rFonts w:ascii="Arial" w:hAnsi="Arial" w:cs="Arial"/>
          <w:lang w:val="es-ES"/>
        </w:rPr>
        <w:t>Helga Line</w:t>
      </w:r>
      <w:r w:rsidRPr="00467456">
        <w:rPr>
          <w:rFonts w:ascii="Arial" w:hAnsi="Arial" w:cs="Arial"/>
          <w:lang w:val="es-ES"/>
        </w:rPr>
        <w:t xml:space="preserve">, </w:t>
      </w:r>
      <w:proofErr w:type="spellStart"/>
      <w:r w:rsidRPr="00467456">
        <w:rPr>
          <w:rFonts w:ascii="Arial" w:hAnsi="Arial" w:cs="Arial"/>
          <w:lang w:val="es-ES"/>
        </w:rPr>
        <w:t>Ewa</w:t>
      </w:r>
      <w:proofErr w:type="spellEnd"/>
      <w:r w:rsidRPr="00467456">
        <w:rPr>
          <w:rFonts w:ascii="Arial" w:hAnsi="Arial" w:cs="Arial"/>
          <w:lang w:val="es-ES"/>
        </w:rPr>
        <w:t xml:space="preserve"> </w:t>
      </w:r>
      <w:proofErr w:type="spellStart"/>
      <w:r w:rsidRPr="00467456">
        <w:rPr>
          <w:rFonts w:ascii="Arial" w:hAnsi="Arial" w:cs="Arial"/>
          <w:lang w:val="es-ES"/>
        </w:rPr>
        <w:t>Aulin</w:t>
      </w:r>
      <w:proofErr w:type="spellEnd"/>
      <w:r w:rsidRPr="00467456">
        <w:rPr>
          <w:rFonts w:ascii="Arial" w:hAnsi="Arial" w:cs="Arial"/>
          <w:lang w:val="es-ES"/>
        </w:rPr>
        <w:t>, In</w:t>
      </w:r>
      <w:r>
        <w:rPr>
          <w:rFonts w:ascii="Arial" w:hAnsi="Arial" w:cs="Arial"/>
          <w:lang w:val="es-ES"/>
        </w:rPr>
        <w:t xml:space="preserve">ma de Santis, </w:t>
      </w:r>
      <w:proofErr w:type="spellStart"/>
      <w:r>
        <w:rPr>
          <w:rFonts w:ascii="Arial" w:hAnsi="Arial" w:cs="Arial"/>
          <w:lang w:val="es-ES"/>
        </w:rPr>
        <w:t>Maria</w:t>
      </w:r>
      <w:proofErr w:type="spellEnd"/>
      <w:r>
        <w:rPr>
          <w:rFonts w:ascii="Arial" w:hAnsi="Arial" w:cs="Arial"/>
          <w:lang w:val="es-ES"/>
        </w:rPr>
        <w:t xml:space="preserve"> </w:t>
      </w:r>
      <w:proofErr w:type="spellStart"/>
      <w:r>
        <w:rPr>
          <w:rFonts w:ascii="Arial" w:hAnsi="Arial" w:cs="Arial"/>
          <w:lang w:val="es-ES"/>
        </w:rPr>
        <w:t>Perschy</w:t>
      </w:r>
      <w:proofErr w:type="spellEnd"/>
      <w:r>
        <w:rPr>
          <w:rFonts w:ascii="Arial" w:hAnsi="Arial" w:cs="Arial"/>
          <w:lang w:val="es-ES"/>
        </w:rPr>
        <w:t xml:space="preserve"> o </w:t>
      </w:r>
      <w:r w:rsidRPr="00467456">
        <w:rPr>
          <w:rFonts w:ascii="Arial" w:hAnsi="Arial" w:cs="Arial"/>
          <w:lang w:val="es-ES"/>
        </w:rPr>
        <w:t xml:space="preserve">María José </w:t>
      </w:r>
      <w:proofErr w:type="spellStart"/>
      <w:r w:rsidRPr="00467456">
        <w:rPr>
          <w:rFonts w:ascii="Arial" w:hAnsi="Arial" w:cs="Arial"/>
          <w:lang w:val="es-ES"/>
        </w:rPr>
        <w:t>Cantudo</w:t>
      </w:r>
      <w:proofErr w:type="spellEnd"/>
      <w:r w:rsidRPr="00467456">
        <w:rPr>
          <w:rFonts w:ascii="Arial" w:hAnsi="Arial" w:cs="Arial"/>
          <w:lang w:val="es-ES"/>
        </w:rPr>
        <w:t xml:space="preserve"> y actores como Chris </w:t>
      </w:r>
      <w:proofErr w:type="spellStart"/>
      <w:r w:rsidRPr="00467456">
        <w:rPr>
          <w:rFonts w:ascii="Arial" w:hAnsi="Arial" w:cs="Arial"/>
          <w:lang w:val="es-ES"/>
        </w:rPr>
        <w:t>Mitch</w:t>
      </w:r>
      <w:r w:rsidR="0068315A">
        <w:rPr>
          <w:rFonts w:ascii="Arial" w:hAnsi="Arial" w:cs="Arial"/>
          <w:lang w:val="es-ES"/>
        </w:rPr>
        <w:t>um</w:t>
      </w:r>
      <w:proofErr w:type="spellEnd"/>
      <w:r w:rsidR="0068315A">
        <w:rPr>
          <w:rFonts w:ascii="Arial" w:hAnsi="Arial" w:cs="Arial"/>
          <w:lang w:val="es-ES"/>
        </w:rPr>
        <w:t xml:space="preserve">, </w:t>
      </w:r>
      <w:proofErr w:type="spellStart"/>
      <w:r w:rsidR="0068315A">
        <w:rPr>
          <w:rFonts w:ascii="Arial" w:hAnsi="Arial" w:cs="Arial"/>
          <w:lang w:val="es-ES"/>
        </w:rPr>
        <w:t>Renaud</w:t>
      </w:r>
      <w:proofErr w:type="spellEnd"/>
      <w:r w:rsidR="0068315A">
        <w:rPr>
          <w:rFonts w:ascii="Arial" w:hAnsi="Arial" w:cs="Arial"/>
          <w:lang w:val="es-ES"/>
        </w:rPr>
        <w:t xml:space="preserve"> </w:t>
      </w:r>
      <w:proofErr w:type="spellStart"/>
      <w:r w:rsidR="0068315A">
        <w:rPr>
          <w:rFonts w:ascii="Arial" w:hAnsi="Arial" w:cs="Arial"/>
          <w:lang w:val="es-ES"/>
        </w:rPr>
        <w:t>Verlay</w:t>
      </w:r>
      <w:proofErr w:type="spellEnd"/>
      <w:r w:rsidR="0068315A">
        <w:rPr>
          <w:rFonts w:ascii="Arial" w:hAnsi="Arial" w:cs="Arial"/>
          <w:lang w:val="es-ES"/>
        </w:rPr>
        <w:t xml:space="preserve"> o E</w:t>
      </w:r>
      <w:r w:rsidRPr="00467456">
        <w:rPr>
          <w:rFonts w:ascii="Arial" w:hAnsi="Arial" w:cs="Arial"/>
          <w:lang w:val="es-ES"/>
        </w:rPr>
        <w:t>spartaco</w:t>
      </w:r>
      <w:r w:rsidR="0068315A">
        <w:rPr>
          <w:rFonts w:ascii="Arial" w:hAnsi="Arial" w:cs="Arial"/>
          <w:lang w:val="es-ES"/>
        </w:rPr>
        <w:t xml:space="preserve"> </w:t>
      </w:r>
      <w:proofErr w:type="spellStart"/>
      <w:r w:rsidRPr="00467456">
        <w:rPr>
          <w:rFonts w:ascii="Arial" w:hAnsi="Arial" w:cs="Arial"/>
          <w:lang w:val="es-ES"/>
        </w:rPr>
        <w:t>Santoni</w:t>
      </w:r>
      <w:proofErr w:type="spellEnd"/>
      <w:r w:rsidRPr="00467456">
        <w:rPr>
          <w:rFonts w:ascii="Arial" w:hAnsi="Arial" w:cs="Arial"/>
          <w:lang w:val="es-ES"/>
        </w:rPr>
        <w:t xml:space="preserve"> son los protagonistas de esta exposición de fotografías, muchas de ellas inéditas,</w:t>
      </w:r>
      <w:r w:rsidR="00D96707">
        <w:rPr>
          <w:rFonts w:ascii="Arial" w:hAnsi="Arial" w:cs="Arial"/>
          <w:lang w:val="es-ES"/>
        </w:rPr>
        <w:t xml:space="preserve"> </w:t>
      </w:r>
      <w:r w:rsidRPr="00467456">
        <w:rPr>
          <w:rFonts w:ascii="Arial" w:hAnsi="Arial" w:cs="Arial"/>
          <w:lang w:val="es-ES"/>
        </w:rPr>
        <w:t>provenientes de diversos ar</w:t>
      </w:r>
      <w:r w:rsidR="0068315A">
        <w:rPr>
          <w:rFonts w:ascii="Arial" w:hAnsi="Arial" w:cs="Arial"/>
          <w:lang w:val="es-ES"/>
        </w:rPr>
        <w:t xml:space="preserve">chivos y colecciones privadas europeas. </w:t>
      </w:r>
    </w:p>
    <w:p w14:paraId="3BAF206B" w14:textId="77777777" w:rsidR="00D350BC" w:rsidRDefault="00D350BC" w:rsidP="0068315A">
      <w:pPr>
        <w:rPr>
          <w:rFonts w:ascii="Arial" w:hAnsi="Arial" w:cs="Arial"/>
          <w:lang w:val="es-ES"/>
        </w:rPr>
      </w:pPr>
    </w:p>
    <w:p w14:paraId="487B7B5E" w14:textId="77777777" w:rsidR="00D350BC" w:rsidRDefault="00D350BC" w:rsidP="0068315A">
      <w:pPr>
        <w:rPr>
          <w:rFonts w:ascii="Arial" w:hAnsi="Arial" w:cs="Arial"/>
          <w:lang w:val="es-ES"/>
        </w:rPr>
      </w:pPr>
      <w:r>
        <w:rPr>
          <w:rFonts w:ascii="Arial" w:hAnsi="Arial" w:cs="Arial"/>
          <w:iCs/>
        </w:rPr>
        <w:lastRenderedPageBreak/>
        <w:t>En cuanto a la muestra que se podrá visitar desde mañana en La Bolsa, se basa en la obra ilustrada “</w:t>
      </w:r>
      <w:r w:rsidRPr="00D350BC">
        <w:rPr>
          <w:rFonts w:ascii="Arial" w:hAnsi="Arial" w:cs="Arial"/>
          <w:iCs/>
        </w:rPr>
        <w:t>Mary Shelley: La muerte del monstruo</w:t>
      </w:r>
      <w:r>
        <w:rPr>
          <w:rFonts w:ascii="Arial" w:hAnsi="Arial" w:cs="Arial"/>
          <w:iCs/>
        </w:rPr>
        <w:t>”</w:t>
      </w:r>
      <w:r w:rsidRPr="00D350BC">
        <w:rPr>
          <w:rFonts w:ascii="Arial" w:hAnsi="Arial" w:cs="Arial"/>
        </w:rPr>
        <w:t xml:space="preserve"> </w:t>
      </w:r>
      <w:r>
        <w:rPr>
          <w:rFonts w:ascii="Arial" w:hAnsi="Arial" w:cs="Arial"/>
        </w:rPr>
        <w:t>de Julio César Iglesias y Raquel Lagarto, u</w:t>
      </w:r>
      <w:r w:rsidRPr="00D350BC">
        <w:rPr>
          <w:rFonts w:ascii="Arial" w:hAnsi="Arial" w:cs="Arial"/>
        </w:rPr>
        <w:t xml:space="preserve">na biografía especulativa que explora la trágica vida de Mary Shelley y la psique del monstruo, espejo roto de la autora. Con ocasión del 200 aniversario, esta edición especial revisada incluye bocetos, escenas descartadas, una </w:t>
      </w:r>
      <w:proofErr w:type="spellStart"/>
      <w:r w:rsidRPr="00D350BC">
        <w:rPr>
          <w:rFonts w:ascii="Arial" w:hAnsi="Arial" w:cs="Arial"/>
        </w:rPr>
        <w:t>cronobiografía</w:t>
      </w:r>
      <w:proofErr w:type="spellEnd"/>
      <w:r w:rsidRPr="00D350BC">
        <w:rPr>
          <w:rFonts w:ascii="Arial" w:hAnsi="Arial" w:cs="Arial"/>
        </w:rPr>
        <w:t xml:space="preserve"> de Mary Shelley y una guía de personajes.</w:t>
      </w:r>
      <w:r>
        <w:rPr>
          <w:rFonts w:ascii="Arial" w:hAnsi="Arial" w:cs="Arial"/>
        </w:rPr>
        <w:t xml:space="preserve"> La exposición recopila algunas de las ilustraciones de Raquel Lagartos, d</w:t>
      </w:r>
      <w:r w:rsidR="000D20DF">
        <w:rPr>
          <w:rFonts w:ascii="Arial" w:hAnsi="Arial" w:cs="Arial"/>
        </w:rPr>
        <w:t xml:space="preserve">ibujante de cómic e ilustradora. </w:t>
      </w:r>
      <w:r w:rsidR="000D20DF">
        <w:rPr>
          <w:rFonts w:ascii="Arial" w:hAnsi="Arial" w:cs="Arial"/>
          <w:lang w:val="es-ES"/>
        </w:rPr>
        <w:t>S</w:t>
      </w:r>
      <w:r w:rsidR="000D20DF" w:rsidRPr="000D20DF">
        <w:rPr>
          <w:rFonts w:ascii="Arial" w:hAnsi="Arial" w:cs="Arial"/>
          <w:lang w:val="es-ES"/>
        </w:rPr>
        <w:t xml:space="preserve">us trabajos han estado expuestos en lugares como el Festival de Cine de Sitges, el Festival de Cine Fantástico y de Terror de San Sebastián, las Jornadas del Cómic de Avilés o el Instituto Aragonés de Arte y Cultura Contemporáneos Pablo Serrano. </w:t>
      </w:r>
      <w:r>
        <w:rPr>
          <w:rFonts w:ascii="Arial" w:hAnsi="Arial" w:cs="Arial"/>
        </w:rPr>
        <w:t xml:space="preserve"> </w:t>
      </w:r>
    </w:p>
    <w:p w14:paraId="44389E77" w14:textId="77777777" w:rsidR="00601615" w:rsidRDefault="00601615" w:rsidP="0068315A">
      <w:pPr>
        <w:rPr>
          <w:rFonts w:ascii="Arial" w:hAnsi="Arial" w:cs="Arial"/>
          <w:lang w:val="es-ES"/>
        </w:rPr>
      </w:pPr>
    </w:p>
    <w:p w14:paraId="4B24027D" w14:textId="0C46A27A" w:rsidR="009F0628" w:rsidRPr="00290C82" w:rsidRDefault="00601615" w:rsidP="00601615">
      <w:pPr>
        <w:rPr>
          <w:rFonts w:ascii="Arial" w:hAnsi="Arial" w:cs="Arial"/>
          <w:bCs/>
          <w:lang w:val="es-ES"/>
        </w:rPr>
      </w:pPr>
      <w:r>
        <w:rPr>
          <w:rFonts w:ascii="Arial" w:hAnsi="Arial" w:cs="Arial"/>
          <w:lang w:val="es-ES"/>
        </w:rPr>
        <w:t xml:space="preserve">Además, y en colaboración con Metro Bilbao, </w:t>
      </w:r>
      <w:r w:rsidR="008A3925" w:rsidRPr="00ED026F">
        <w:rPr>
          <w:rFonts w:ascii="Arial" w:hAnsi="Arial" w:cs="Arial"/>
          <w:lang w:val="es-ES"/>
        </w:rPr>
        <w:t xml:space="preserve">a partir </w:t>
      </w:r>
      <w:r w:rsidR="00ED026F" w:rsidRPr="00ED026F">
        <w:rPr>
          <w:rFonts w:ascii="Arial" w:hAnsi="Arial" w:cs="Arial"/>
          <w:lang w:val="es-ES"/>
        </w:rPr>
        <w:t>de mañana podrá</w:t>
      </w:r>
      <w:r>
        <w:rPr>
          <w:rFonts w:ascii="Arial" w:hAnsi="Arial" w:cs="Arial"/>
          <w:lang w:val="es-ES"/>
        </w:rPr>
        <w:t xml:space="preserve"> visitarse en la estación del Casco Viejo, en la salida Unamuno, una muestra compuesta por 22 paneles de gran formato en los que se reproducen algunos de los carteles de estas 25 ediciones, de autoría, estilo y lenguaje</w:t>
      </w:r>
      <w:r w:rsidR="00A15E50">
        <w:rPr>
          <w:rFonts w:ascii="Arial" w:hAnsi="Arial" w:cs="Arial"/>
          <w:lang w:val="es-ES"/>
        </w:rPr>
        <w:t>s</w:t>
      </w:r>
      <w:r>
        <w:rPr>
          <w:rFonts w:ascii="Arial" w:hAnsi="Arial" w:cs="Arial"/>
          <w:lang w:val="es-ES"/>
        </w:rPr>
        <w:t xml:space="preserve"> muy diferente</w:t>
      </w:r>
      <w:r w:rsidR="00A15E50">
        <w:rPr>
          <w:rFonts w:ascii="Arial" w:hAnsi="Arial" w:cs="Arial"/>
          <w:lang w:val="es-ES"/>
        </w:rPr>
        <w:t>s</w:t>
      </w:r>
      <w:r>
        <w:rPr>
          <w:rFonts w:ascii="Arial" w:hAnsi="Arial" w:cs="Arial"/>
          <w:lang w:val="es-ES"/>
        </w:rPr>
        <w:t>, que permiten hacer un recorrido plástico por la historia del festival bilbaíno. Los carteles se acompañan adem</w:t>
      </w:r>
      <w:r w:rsidR="00082815">
        <w:rPr>
          <w:rFonts w:ascii="Arial" w:hAnsi="Arial" w:cs="Arial"/>
          <w:lang w:val="es-ES"/>
        </w:rPr>
        <w:t xml:space="preserve">ás de fotografías que </w:t>
      </w:r>
      <w:r w:rsidR="00082815" w:rsidRPr="00290C82">
        <w:rPr>
          <w:rFonts w:ascii="Arial" w:hAnsi="Arial" w:cs="Arial"/>
          <w:lang w:val="es-ES"/>
        </w:rPr>
        <w:t xml:space="preserve">documentan </w:t>
      </w:r>
      <w:r w:rsidRPr="00290C82">
        <w:rPr>
          <w:rFonts w:ascii="Arial" w:hAnsi="Arial" w:cs="Arial"/>
          <w:lang w:val="es-ES"/>
        </w:rPr>
        <w:t>el paso por FANT de personalidades del cine</w:t>
      </w:r>
      <w:r w:rsidR="00082815" w:rsidRPr="00290C82">
        <w:rPr>
          <w:rFonts w:ascii="Arial" w:hAnsi="Arial" w:cs="Arial"/>
          <w:lang w:val="es-ES"/>
        </w:rPr>
        <w:t xml:space="preserve"> estatales e internacionales.</w:t>
      </w:r>
      <w:r w:rsidRPr="00290C82">
        <w:rPr>
          <w:rFonts w:ascii="Arial" w:hAnsi="Arial" w:cs="Arial"/>
          <w:lang w:val="es-ES"/>
        </w:rPr>
        <w:t xml:space="preserve"> </w:t>
      </w:r>
    </w:p>
    <w:p w14:paraId="3F804549" w14:textId="77777777" w:rsidR="00601615" w:rsidRPr="00290C82" w:rsidRDefault="00601615" w:rsidP="00601615">
      <w:pPr>
        <w:rPr>
          <w:rFonts w:ascii="Arial" w:hAnsi="Arial" w:cs="Arial"/>
          <w:lang w:val="es-ES"/>
        </w:rPr>
      </w:pPr>
    </w:p>
    <w:p w14:paraId="36EECD20" w14:textId="77777777" w:rsidR="002F2BB5" w:rsidRDefault="00290C82" w:rsidP="002F2BB5">
      <w:pPr>
        <w:rPr>
          <w:rFonts w:ascii="Arial" w:hAnsi="Arial" w:cs="Arial"/>
          <w:lang w:val="es-ES"/>
        </w:rPr>
      </w:pPr>
      <w:r w:rsidRPr="00290C82">
        <w:rPr>
          <w:rFonts w:ascii="Arial" w:hAnsi="Arial" w:cs="Arial"/>
          <w:lang w:val="es-ES"/>
        </w:rPr>
        <w:t>Por otro lado</w:t>
      </w:r>
      <w:r w:rsidR="002F2BB5" w:rsidRPr="00290C82">
        <w:rPr>
          <w:rFonts w:ascii="Arial" w:hAnsi="Arial" w:cs="Arial"/>
          <w:lang w:val="es-ES"/>
        </w:rPr>
        <w:t xml:space="preserve">, el Festival de Cine Fantástico de Bilbao - FANT, el canal TCM y </w:t>
      </w:r>
      <w:proofErr w:type="spellStart"/>
      <w:r w:rsidR="002F2BB5" w:rsidRPr="00290C82">
        <w:rPr>
          <w:rFonts w:ascii="Arial" w:hAnsi="Arial" w:cs="Arial"/>
          <w:lang w:val="es-ES"/>
        </w:rPr>
        <w:t>Fnac</w:t>
      </w:r>
      <w:proofErr w:type="spellEnd"/>
      <w:r w:rsidR="002F2BB5" w:rsidRPr="00290C82">
        <w:rPr>
          <w:rFonts w:ascii="Arial" w:hAnsi="Arial" w:cs="Arial"/>
          <w:lang w:val="es-ES"/>
        </w:rPr>
        <w:t xml:space="preserve">, celebrarán los 50 años del estreno de la película “2001: Una Odisea del Espacio” de Stanley </w:t>
      </w:r>
      <w:proofErr w:type="spellStart"/>
      <w:r w:rsidR="002F2BB5" w:rsidRPr="00290C82">
        <w:rPr>
          <w:rFonts w:ascii="Arial" w:hAnsi="Arial" w:cs="Arial"/>
          <w:lang w:val="es-ES"/>
        </w:rPr>
        <w:t>Kubrik</w:t>
      </w:r>
      <w:proofErr w:type="spellEnd"/>
      <w:r w:rsidR="002F2BB5" w:rsidRPr="00290C82">
        <w:rPr>
          <w:rFonts w:ascii="Arial" w:hAnsi="Arial" w:cs="Arial"/>
          <w:lang w:val="es-ES"/>
        </w:rPr>
        <w:t xml:space="preserve">, con una muestra que reproduce algunas escenas del documental de animación "2001 destellos en la oscuridad", producido por el canal TCM. Y es que, el 4 de abril de 1968, Stanley </w:t>
      </w:r>
      <w:proofErr w:type="spellStart"/>
      <w:r w:rsidR="002F2BB5" w:rsidRPr="00290C82">
        <w:rPr>
          <w:rFonts w:ascii="Arial" w:hAnsi="Arial" w:cs="Arial"/>
          <w:lang w:val="es-ES"/>
        </w:rPr>
        <w:t>Kubrick</w:t>
      </w:r>
      <w:proofErr w:type="spellEnd"/>
      <w:r w:rsidR="002F2BB5" w:rsidRPr="00290C82">
        <w:rPr>
          <w:rFonts w:ascii="Arial" w:hAnsi="Arial" w:cs="Arial"/>
          <w:lang w:val="es-ES"/>
        </w:rPr>
        <w:t xml:space="preserve"> estrenó </w:t>
      </w:r>
      <w:r w:rsidR="002F2BB5" w:rsidRPr="00290C82">
        <w:rPr>
          <w:rFonts w:ascii="Arial" w:hAnsi="Arial" w:cs="Arial"/>
          <w:i/>
          <w:lang w:val="es-ES"/>
        </w:rPr>
        <w:t>2001: una odisea del espacio</w:t>
      </w:r>
      <w:r w:rsidR="002F2BB5" w:rsidRPr="00290C82">
        <w:rPr>
          <w:rFonts w:ascii="Arial" w:hAnsi="Arial" w:cs="Arial"/>
          <w:lang w:val="es-ES"/>
        </w:rPr>
        <w:t xml:space="preserve">. La película fue recibida con extrañeza y buena parte de la crítica no parecía entender que la ciencia ficción pudiera adentrarse en terrenos más propios de la metafísica o de la filosofía. La exposición podrá visitarse en </w:t>
      </w:r>
      <w:proofErr w:type="spellStart"/>
      <w:r w:rsidR="002F2BB5" w:rsidRPr="00290C82">
        <w:rPr>
          <w:rFonts w:ascii="Arial" w:hAnsi="Arial" w:cs="Arial"/>
          <w:lang w:val="es-ES"/>
        </w:rPr>
        <w:t>Fnac</w:t>
      </w:r>
      <w:proofErr w:type="spellEnd"/>
      <w:r w:rsidR="002F2BB5" w:rsidRPr="00290C82">
        <w:rPr>
          <w:rFonts w:ascii="Arial" w:hAnsi="Arial" w:cs="Arial"/>
          <w:lang w:val="es-ES"/>
        </w:rPr>
        <w:t xml:space="preserve"> hasta el 31 de mayo. </w:t>
      </w:r>
    </w:p>
    <w:p w14:paraId="3A7B1BC2" w14:textId="77777777" w:rsidR="00927BA9" w:rsidRDefault="00927BA9" w:rsidP="002F2BB5">
      <w:pPr>
        <w:rPr>
          <w:rFonts w:ascii="Arial" w:hAnsi="Arial" w:cs="Arial"/>
          <w:lang w:val="es-ES"/>
        </w:rPr>
      </w:pPr>
    </w:p>
    <w:p w14:paraId="6CB31CE1" w14:textId="77777777" w:rsidR="000D20DF" w:rsidRDefault="000D20DF" w:rsidP="000D20DF">
      <w:pPr>
        <w:jc w:val="left"/>
        <w:rPr>
          <w:rFonts w:ascii="Arial" w:hAnsi="Arial" w:cs="Arial"/>
          <w:lang w:val="es-ES"/>
        </w:rPr>
      </w:pPr>
      <w:r w:rsidRPr="009F0628">
        <w:rPr>
          <w:rFonts w:ascii="Arial" w:hAnsi="Arial" w:cs="Arial"/>
          <w:u w:val="single"/>
          <w:lang w:val="es-ES"/>
        </w:rPr>
        <w:t xml:space="preserve">VIDEOJUEGOS Y CINE </w:t>
      </w:r>
    </w:p>
    <w:p w14:paraId="2E67DDE0" w14:textId="77777777" w:rsidR="000852AF" w:rsidRDefault="00290C82" w:rsidP="009F0628">
      <w:pPr>
        <w:rPr>
          <w:rFonts w:ascii="Arial" w:hAnsi="Arial" w:cs="Arial"/>
          <w:lang w:val="es-ES"/>
        </w:rPr>
      </w:pPr>
      <w:r>
        <w:rPr>
          <w:rFonts w:ascii="Arial" w:hAnsi="Arial" w:cs="Arial"/>
          <w:lang w:val="es-ES"/>
        </w:rPr>
        <w:t>Con</w:t>
      </w:r>
      <w:r w:rsidR="009F0628">
        <w:rPr>
          <w:rFonts w:ascii="Arial" w:hAnsi="Arial" w:cs="Arial"/>
          <w:lang w:val="es-ES"/>
        </w:rPr>
        <w:t xml:space="preserve"> motivo del 25 aniversario de FANT, </w:t>
      </w:r>
      <w:proofErr w:type="spellStart"/>
      <w:r w:rsidR="009F0628" w:rsidRPr="009F0628">
        <w:rPr>
          <w:rFonts w:ascii="Arial" w:hAnsi="Arial" w:cs="Arial"/>
          <w:lang w:val="es-ES"/>
        </w:rPr>
        <w:t>Azkuna</w:t>
      </w:r>
      <w:proofErr w:type="spellEnd"/>
      <w:r w:rsidR="009F0628" w:rsidRPr="009F0628">
        <w:rPr>
          <w:rFonts w:ascii="Arial" w:hAnsi="Arial" w:cs="Arial"/>
          <w:lang w:val="es-ES"/>
        </w:rPr>
        <w:t xml:space="preserve"> </w:t>
      </w:r>
      <w:proofErr w:type="spellStart"/>
      <w:r w:rsidR="009F0628" w:rsidRPr="009F0628">
        <w:rPr>
          <w:rFonts w:ascii="Arial" w:hAnsi="Arial" w:cs="Arial"/>
          <w:lang w:val="es-ES"/>
        </w:rPr>
        <w:t>Zentroa</w:t>
      </w:r>
      <w:proofErr w:type="spellEnd"/>
      <w:r w:rsidR="009F0628">
        <w:rPr>
          <w:rFonts w:ascii="Arial" w:hAnsi="Arial" w:cs="Arial"/>
          <w:lang w:val="es-ES"/>
        </w:rPr>
        <w:t xml:space="preserve"> pondrá en marcha una</w:t>
      </w:r>
      <w:r w:rsidR="009F0628" w:rsidRPr="009F0628">
        <w:rPr>
          <w:rFonts w:ascii="Arial" w:hAnsi="Arial" w:cs="Arial"/>
          <w:lang w:val="es-ES"/>
        </w:rPr>
        <w:t xml:space="preserve"> exposición retrospectiva de videojuegos de fantasía y terror en el espacio </w:t>
      </w:r>
      <w:proofErr w:type="spellStart"/>
      <w:r w:rsidR="009F0628" w:rsidRPr="009F0628">
        <w:rPr>
          <w:rFonts w:ascii="Arial" w:hAnsi="Arial" w:cs="Arial"/>
          <w:lang w:val="es-ES"/>
        </w:rPr>
        <w:t>Jokuplay</w:t>
      </w:r>
      <w:proofErr w:type="spellEnd"/>
      <w:r w:rsidR="009F0628" w:rsidRPr="009F0628">
        <w:rPr>
          <w:rFonts w:ascii="Arial" w:hAnsi="Arial" w:cs="Arial"/>
          <w:lang w:val="es-ES"/>
        </w:rPr>
        <w:t>,</w:t>
      </w:r>
      <w:r w:rsidR="009F0628">
        <w:rPr>
          <w:rFonts w:ascii="Arial" w:hAnsi="Arial" w:cs="Arial"/>
          <w:lang w:val="es-ES"/>
        </w:rPr>
        <w:t xml:space="preserve"> </w:t>
      </w:r>
      <w:r w:rsidR="009F0628" w:rsidRPr="009F0628">
        <w:rPr>
          <w:rFonts w:ascii="Arial" w:hAnsi="Arial" w:cs="Arial"/>
          <w:lang w:val="es-ES"/>
        </w:rPr>
        <w:t>el</w:t>
      </w:r>
      <w:r w:rsidR="009F0628">
        <w:rPr>
          <w:rFonts w:ascii="Arial" w:hAnsi="Arial" w:cs="Arial"/>
          <w:lang w:val="es-ES"/>
        </w:rPr>
        <w:t xml:space="preserve"> </w:t>
      </w:r>
      <w:r w:rsidR="009F0628" w:rsidRPr="009F0628">
        <w:rPr>
          <w:rFonts w:ascii="Arial" w:hAnsi="Arial" w:cs="Arial"/>
          <w:lang w:val="es-ES"/>
        </w:rPr>
        <w:t xml:space="preserve">espacio dedicado al juego en el que compartir experiencias a través de juegos </w:t>
      </w:r>
      <w:r w:rsidR="009F0628">
        <w:rPr>
          <w:rFonts w:ascii="Arial" w:hAnsi="Arial" w:cs="Arial"/>
          <w:lang w:val="es-ES"/>
        </w:rPr>
        <w:t xml:space="preserve"> t</w:t>
      </w:r>
      <w:r w:rsidR="009F0628" w:rsidRPr="009F0628">
        <w:rPr>
          <w:rFonts w:ascii="Arial" w:hAnsi="Arial" w:cs="Arial"/>
          <w:lang w:val="es-ES"/>
        </w:rPr>
        <w:t>radicionales y tecnológicos.</w:t>
      </w:r>
      <w:r w:rsidR="009F0628">
        <w:rPr>
          <w:rFonts w:ascii="Arial" w:hAnsi="Arial" w:cs="Arial"/>
          <w:lang w:val="es-ES"/>
        </w:rPr>
        <w:t xml:space="preserve"> La muestra, que podrá visitarse en la </w:t>
      </w:r>
      <w:proofErr w:type="spellStart"/>
      <w:r w:rsidR="009F0628">
        <w:rPr>
          <w:rFonts w:ascii="Arial" w:hAnsi="Arial" w:cs="Arial"/>
          <w:lang w:val="es-ES"/>
        </w:rPr>
        <w:t>Mediateka</w:t>
      </w:r>
      <w:proofErr w:type="spellEnd"/>
      <w:r w:rsidR="009F0628">
        <w:rPr>
          <w:rFonts w:ascii="Arial" w:hAnsi="Arial" w:cs="Arial"/>
          <w:lang w:val="es-ES"/>
        </w:rPr>
        <w:t xml:space="preserve"> del 8 de abril al 11 de mayo, c</w:t>
      </w:r>
      <w:r w:rsidR="009F0628" w:rsidRPr="009F0628">
        <w:rPr>
          <w:rFonts w:ascii="Arial" w:hAnsi="Arial" w:cs="Arial"/>
          <w:lang w:val="es-ES"/>
        </w:rPr>
        <w:t xml:space="preserve">omienza en la Mini NES </w:t>
      </w:r>
      <w:proofErr w:type="spellStart"/>
      <w:r w:rsidR="009F0628" w:rsidRPr="009F0628">
        <w:rPr>
          <w:rFonts w:ascii="Arial" w:hAnsi="Arial" w:cs="Arial"/>
          <w:lang w:val="es-ES"/>
        </w:rPr>
        <w:t>Classic</w:t>
      </w:r>
      <w:proofErr w:type="spellEnd"/>
      <w:r w:rsidR="009F0628" w:rsidRPr="009F0628">
        <w:rPr>
          <w:rFonts w:ascii="Arial" w:hAnsi="Arial" w:cs="Arial"/>
          <w:lang w:val="es-ES"/>
        </w:rPr>
        <w:t xml:space="preserve"> con </w:t>
      </w:r>
      <w:proofErr w:type="spellStart"/>
      <w:r w:rsidR="009F0628" w:rsidRPr="009F0628">
        <w:rPr>
          <w:rFonts w:ascii="Arial" w:hAnsi="Arial" w:cs="Arial"/>
          <w:lang w:val="es-ES"/>
        </w:rPr>
        <w:t>Metroid</w:t>
      </w:r>
      <w:proofErr w:type="spellEnd"/>
      <w:r w:rsidR="009F0628" w:rsidRPr="009F0628">
        <w:rPr>
          <w:rFonts w:ascii="Arial" w:hAnsi="Arial" w:cs="Arial"/>
          <w:lang w:val="es-ES"/>
        </w:rPr>
        <w:t xml:space="preserve"> (1986) y </w:t>
      </w:r>
      <w:proofErr w:type="spellStart"/>
      <w:r w:rsidR="009F0628" w:rsidRPr="009F0628">
        <w:rPr>
          <w:rFonts w:ascii="Arial" w:hAnsi="Arial" w:cs="Arial"/>
          <w:lang w:val="es-ES"/>
        </w:rPr>
        <w:t>Castlevania</w:t>
      </w:r>
      <w:proofErr w:type="spellEnd"/>
      <w:r w:rsidR="009F0628" w:rsidRPr="009F0628">
        <w:rPr>
          <w:rFonts w:ascii="Arial" w:hAnsi="Arial" w:cs="Arial"/>
          <w:lang w:val="es-ES"/>
        </w:rPr>
        <w:t xml:space="preserve"> (1986), dos de las series de</w:t>
      </w:r>
      <w:r w:rsidR="009F0628">
        <w:rPr>
          <w:rFonts w:ascii="Arial" w:hAnsi="Arial" w:cs="Arial"/>
          <w:lang w:val="es-ES"/>
        </w:rPr>
        <w:t xml:space="preserve"> </w:t>
      </w:r>
      <w:r w:rsidR="009F0628" w:rsidRPr="009F0628">
        <w:rPr>
          <w:rFonts w:ascii="Arial" w:hAnsi="Arial" w:cs="Arial"/>
          <w:lang w:val="es-ES"/>
        </w:rPr>
        <w:t xml:space="preserve">videojuegos más influyentes de las que su fusión se creó el término </w:t>
      </w:r>
      <w:proofErr w:type="spellStart"/>
      <w:r w:rsidR="009F0628" w:rsidRPr="009F0628">
        <w:rPr>
          <w:rFonts w:ascii="Arial" w:hAnsi="Arial" w:cs="Arial"/>
          <w:lang w:val="es-ES"/>
        </w:rPr>
        <w:t>Metroidvania</w:t>
      </w:r>
      <w:proofErr w:type="spellEnd"/>
      <w:r w:rsidR="009F0628" w:rsidRPr="009F0628">
        <w:rPr>
          <w:rFonts w:ascii="Arial" w:hAnsi="Arial" w:cs="Arial"/>
          <w:lang w:val="es-ES"/>
        </w:rPr>
        <w:t xml:space="preserve">. </w:t>
      </w:r>
    </w:p>
    <w:p w14:paraId="61B7A7C6" w14:textId="77777777" w:rsidR="000852AF" w:rsidRDefault="000852AF" w:rsidP="009F0628">
      <w:pPr>
        <w:rPr>
          <w:rFonts w:ascii="Arial" w:hAnsi="Arial" w:cs="Arial"/>
          <w:lang w:val="es-ES"/>
        </w:rPr>
      </w:pPr>
    </w:p>
    <w:p w14:paraId="5DAC491E" w14:textId="33AA0C3E" w:rsidR="009F0628" w:rsidRDefault="000852AF" w:rsidP="00191473">
      <w:pPr>
        <w:rPr>
          <w:rFonts w:ascii="Arial" w:hAnsi="Arial" w:cs="Arial"/>
          <w:lang w:val="es-ES"/>
        </w:rPr>
      </w:pPr>
      <w:r>
        <w:rPr>
          <w:rFonts w:ascii="Arial" w:hAnsi="Arial" w:cs="Arial"/>
          <w:lang w:val="es-ES"/>
        </w:rPr>
        <w:t>El recorrido s</w:t>
      </w:r>
      <w:r w:rsidR="009F0628" w:rsidRPr="009F0628">
        <w:rPr>
          <w:rFonts w:ascii="Arial" w:hAnsi="Arial" w:cs="Arial"/>
          <w:lang w:val="es-ES"/>
        </w:rPr>
        <w:t>igue en la PS4 con</w:t>
      </w:r>
      <w:r w:rsidR="009F0628">
        <w:rPr>
          <w:rFonts w:ascii="Arial" w:hAnsi="Arial" w:cs="Arial"/>
          <w:lang w:val="es-ES"/>
        </w:rPr>
        <w:t xml:space="preserve"> </w:t>
      </w:r>
      <w:proofErr w:type="spellStart"/>
      <w:r w:rsidR="009F0628" w:rsidRPr="009F0628">
        <w:rPr>
          <w:rFonts w:ascii="Arial" w:hAnsi="Arial" w:cs="Arial"/>
          <w:lang w:val="es-ES"/>
        </w:rPr>
        <w:t>Grim</w:t>
      </w:r>
      <w:proofErr w:type="spellEnd"/>
      <w:r w:rsidR="009F0628" w:rsidRPr="009F0628">
        <w:rPr>
          <w:rFonts w:ascii="Arial" w:hAnsi="Arial" w:cs="Arial"/>
          <w:lang w:val="es-ES"/>
        </w:rPr>
        <w:t xml:space="preserve"> Fandango (1998)</w:t>
      </w:r>
      <w:r w:rsidR="0095693F">
        <w:rPr>
          <w:rFonts w:ascii="Arial" w:hAnsi="Arial" w:cs="Arial"/>
          <w:lang w:val="es-ES"/>
        </w:rPr>
        <w:t xml:space="preserve"> –</w:t>
      </w:r>
      <w:proofErr w:type="spellStart"/>
      <w:r w:rsidR="0095693F" w:rsidRPr="0095693F">
        <w:rPr>
          <w:rFonts w:ascii="Arial" w:hAnsi="Arial" w:cs="Arial"/>
          <w:i/>
          <w:lang w:val="es-ES"/>
        </w:rPr>
        <w:t>remastered</w:t>
      </w:r>
      <w:proofErr w:type="spellEnd"/>
      <w:r w:rsidR="0095693F">
        <w:rPr>
          <w:rFonts w:ascii="Arial" w:hAnsi="Arial" w:cs="Arial"/>
          <w:lang w:val="es-ES"/>
        </w:rPr>
        <w:t>–</w:t>
      </w:r>
      <w:r w:rsidR="009F0628" w:rsidRPr="009F0628">
        <w:rPr>
          <w:rFonts w:ascii="Arial" w:hAnsi="Arial" w:cs="Arial"/>
          <w:lang w:val="es-ES"/>
        </w:rPr>
        <w:t>, aventura gráfica basada en la creencia en la muerte dentro de la mitología con un</w:t>
      </w:r>
      <w:r w:rsidR="009F0628">
        <w:rPr>
          <w:rFonts w:ascii="Arial" w:hAnsi="Arial" w:cs="Arial"/>
          <w:lang w:val="es-ES"/>
        </w:rPr>
        <w:t xml:space="preserve"> </w:t>
      </w:r>
      <w:r w:rsidR="009F0628" w:rsidRPr="009F0628">
        <w:rPr>
          <w:rFonts w:ascii="Arial" w:hAnsi="Arial" w:cs="Arial"/>
          <w:lang w:val="es-ES"/>
        </w:rPr>
        <w:t xml:space="preserve">fuerte estilo de películas </w:t>
      </w:r>
      <w:proofErr w:type="spellStart"/>
      <w:r w:rsidR="009F0628" w:rsidRPr="009F0628">
        <w:rPr>
          <w:rFonts w:ascii="Arial" w:hAnsi="Arial" w:cs="Arial"/>
          <w:lang w:val="es-ES"/>
        </w:rPr>
        <w:t>noir</w:t>
      </w:r>
      <w:proofErr w:type="spellEnd"/>
      <w:r w:rsidR="009F0628" w:rsidRPr="009F0628">
        <w:rPr>
          <w:rFonts w:ascii="Arial" w:hAnsi="Arial" w:cs="Arial"/>
          <w:lang w:val="es-ES"/>
        </w:rPr>
        <w:t xml:space="preserve">. Los ordenadores </w:t>
      </w:r>
      <w:r>
        <w:rPr>
          <w:rFonts w:ascii="Arial" w:hAnsi="Arial" w:cs="Arial"/>
          <w:lang w:val="es-ES"/>
        </w:rPr>
        <w:t>quedan</w:t>
      </w:r>
      <w:r w:rsidR="009F0628" w:rsidRPr="009F0628">
        <w:rPr>
          <w:rFonts w:ascii="Arial" w:hAnsi="Arial" w:cs="Arial"/>
          <w:lang w:val="es-ES"/>
        </w:rPr>
        <w:t xml:space="preserve"> para los juegos </w:t>
      </w:r>
      <w:proofErr w:type="spellStart"/>
      <w:r w:rsidR="009F0628" w:rsidRPr="000852AF">
        <w:rPr>
          <w:rFonts w:ascii="Arial" w:hAnsi="Arial" w:cs="Arial"/>
          <w:i/>
          <w:lang w:val="es-ES"/>
        </w:rPr>
        <w:t>indies</w:t>
      </w:r>
      <w:proofErr w:type="spellEnd"/>
      <w:r w:rsidR="009F0628" w:rsidRPr="009F0628">
        <w:rPr>
          <w:rFonts w:ascii="Arial" w:hAnsi="Arial" w:cs="Arial"/>
          <w:lang w:val="es-ES"/>
        </w:rPr>
        <w:t xml:space="preserve"> más modernos: </w:t>
      </w:r>
      <w:proofErr w:type="spellStart"/>
      <w:r w:rsidR="009F0628" w:rsidRPr="009F0628">
        <w:rPr>
          <w:rFonts w:ascii="Arial" w:hAnsi="Arial" w:cs="Arial"/>
          <w:lang w:val="es-ES"/>
        </w:rPr>
        <w:t>Figment</w:t>
      </w:r>
      <w:proofErr w:type="spellEnd"/>
      <w:r w:rsidR="009F0628">
        <w:rPr>
          <w:rFonts w:ascii="Arial" w:hAnsi="Arial" w:cs="Arial"/>
          <w:lang w:val="es-ES"/>
        </w:rPr>
        <w:t xml:space="preserve"> </w:t>
      </w:r>
      <w:r w:rsidR="009F0628" w:rsidRPr="009F0628">
        <w:rPr>
          <w:rFonts w:ascii="Arial" w:hAnsi="Arial" w:cs="Arial"/>
          <w:lang w:val="es-ES"/>
        </w:rPr>
        <w:t>(2017) que ahonda en los rincones más profundos de la psique y las fobias con unos gráficos coloristas.</w:t>
      </w:r>
      <w:r w:rsidR="009F0628">
        <w:rPr>
          <w:rFonts w:ascii="Arial" w:hAnsi="Arial" w:cs="Arial"/>
          <w:lang w:val="es-ES"/>
        </w:rPr>
        <w:t xml:space="preserve"> </w:t>
      </w:r>
      <w:r w:rsidR="009F0628" w:rsidRPr="009F0628">
        <w:rPr>
          <w:rFonts w:ascii="Arial" w:hAnsi="Arial" w:cs="Arial"/>
          <w:lang w:val="es-ES"/>
        </w:rPr>
        <w:t xml:space="preserve">Little </w:t>
      </w:r>
      <w:proofErr w:type="spellStart"/>
      <w:r w:rsidR="009F0628" w:rsidRPr="009F0628">
        <w:rPr>
          <w:rFonts w:ascii="Arial" w:hAnsi="Arial" w:cs="Arial"/>
          <w:lang w:val="es-ES"/>
        </w:rPr>
        <w:t>Nightmares</w:t>
      </w:r>
      <w:proofErr w:type="spellEnd"/>
      <w:r w:rsidR="009F0628" w:rsidRPr="009F0628">
        <w:rPr>
          <w:rFonts w:ascii="Arial" w:hAnsi="Arial" w:cs="Arial"/>
          <w:lang w:val="es-ES"/>
        </w:rPr>
        <w:t xml:space="preserve"> (2017) protagonizado por una niña pequeña y que destaca por su estilo grotesco. Y</w:t>
      </w:r>
      <w:r w:rsidR="009F0628">
        <w:rPr>
          <w:rFonts w:ascii="Arial" w:hAnsi="Arial" w:cs="Arial"/>
          <w:lang w:val="es-ES"/>
        </w:rPr>
        <w:t xml:space="preserve"> </w:t>
      </w:r>
      <w:r w:rsidR="009F0628" w:rsidRPr="009F0628">
        <w:rPr>
          <w:rFonts w:ascii="Arial" w:hAnsi="Arial" w:cs="Arial"/>
          <w:lang w:val="es-ES"/>
        </w:rPr>
        <w:t xml:space="preserve">por último, </w:t>
      </w:r>
      <w:proofErr w:type="spellStart"/>
      <w:r w:rsidR="009F0628" w:rsidRPr="009F0628">
        <w:rPr>
          <w:rFonts w:ascii="Arial" w:hAnsi="Arial" w:cs="Arial"/>
          <w:lang w:val="es-ES"/>
        </w:rPr>
        <w:t>The</w:t>
      </w:r>
      <w:proofErr w:type="spellEnd"/>
      <w:r w:rsidR="009F0628" w:rsidRPr="009F0628">
        <w:rPr>
          <w:rFonts w:ascii="Arial" w:hAnsi="Arial" w:cs="Arial"/>
          <w:lang w:val="es-ES"/>
        </w:rPr>
        <w:t xml:space="preserve"> </w:t>
      </w:r>
      <w:proofErr w:type="spellStart"/>
      <w:r w:rsidR="009F0628" w:rsidRPr="009F0628">
        <w:rPr>
          <w:rFonts w:ascii="Arial" w:hAnsi="Arial" w:cs="Arial"/>
          <w:lang w:val="es-ES"/>
        </w:rPr>
        <w:t>mask</w:t>
      </w:r>
      <w:proofErr w:type="spellEnd"/>
      <w:r w:rsidR="009F0628" w:rsidRPr="009F0628">
        <w:rPr>
          <w:rFonts w:ascii="Arial" w:hAnsi="Arial" w:cs="Arial"/>
          <w:lang w:val="es-ES"/>
        </w:rPr>
        <w:t xml:space="preserve"> of Atlantis (PC)</w:t>
      </w:r>
      <w:r w:rsidR="00191473">
        <w:rPr>
          <w:rFonts w:ascii="Arial" w:hAnsi="Arial" w:cs="Arial"/>
          <w:lang w:val="es-ES"/>
        </w:rPr>
        <w:t>.</w:t>
      </w:r>
    </w:p>
    <w:p w14:paraId="357DFD35" w14:textId="77777777" w:rsidR="00601615" w:rsidRDefault="00601615" w:rsidP="00842948">
      <w:pPr>
        <w:rPr>
          <w:rFonts w:ascii="Arial" w:hAnsi="Arial" w:cs="Arial"/>
          <w:lang w:val="es-ES"/>
        </w:rPr>
      </w:pPr>
    </w:p>
    <w:p w14:paraId="3D67B704" w14:textId="77777777" w:rsidR="00842948" w:rsidRDefault="000852AF" w:rsidP="00842948">
      <w:pPr>
        <w:rPr>
          <w:rFonts w:ascii="Arial" w:hAnsi="Arial" w:cs="Arial"/>
          <w:lang w:val="es-ES"/>
        </w:rPr>
      </w:pPr>
      <w:r>
        <w:rPr>
          <w:rFonts w:ascii="Arial" w:hAnsi="Arial" w:cs="Arial"/>
          <w:lang w:val="es-ES"/>
        </w:rPr>
        <w:t>Precisamente, el día 9</w:t>
      </w:r>
      <w:r w:rsidR="00D64E4F">
        <w:rPr>
          <w:rFonts w:ascii="Arial" w:hAnsi="Arial" w:cs="Arial"/>
          <w:lang w:val="es-ES"/>
        </w:rPr>
        <w:t>, a las 19:0</w:t>
      </w:r>
      <w:r>
        <w:rPr>
          <w:rFonts w:ascii="Arial" w:hAnsi="Arial" w:cs="Arial"/>
          <w:lang w:val="es-ES"/>
        </w:rPr>
        <w:t xml:space="preserve">0 horas, </w:t>
      </w:r>
      <w:r w:rsidR="009F0628">
        <w:rPr>
          <w:rFonts w:ascii="Arial" w:hAnsi="Arial" w:cs="Arial"/>
          <w:lang w:val="es-ES"/>
        </w:rPr>
        <w:t>t</w:t>
      </w:r>
      <w:r w:rsidR="009F0628" w:rsidRPr="00FD02D5">
        <w:rPr>
          <w:rFonts w:ascii="Arial" w:hAnsi="Arial" w:cs="Arial"/>
          <w:lang w:val="es-ES"/>
        </w:rPr>
        <w:t xml:space="preserve">endrá lugar </w:t>
      </w:r>
      <w:r w:rsidR="009F0628">
        <w:rPr>
          <w:rFonts w:ascii="Arial" w:hAnsi="Arial" w:cs="Arial"/>
          <w:lang w:val="es-ES"/>
        </w:rPr>
        <w:t>el</w:t>
      </w:r>
      <w:r w:rsidR="009F0628" w:rsidRPr="00FD02D5">
        <w:rPr>
          <w:rFonts w:ascii="Arial" w:hAnsi="Arial" w:cs="Arial"/>
          <w:lang w:val="es-ES"/>
        </w:rPr>
        <w:t xml:space="preserve"> encuentro</w:t>
      </w:r>
      <w:r w:rsidR="009F0628">
        <w:rPr>
          <w:rFonts w:ascii="Arial" w:hAnsi="Arial" w:cs="Arial"/>
          <w:lang w:val="es-ES"/>
        </w:rPr>
        <w:t xml:space="preserve"> “</w:t>
      </w:r>
      <w:r w:rsidR="009F0628" w:rsidRPr="00FD02D5">
        <w:rPr>
          <w:rFonts w:ascii="Arial" w:hAnsi="Arial" w:cs="Arial"/>
          <w:lang w:val="es-ES"/>
        </w:rPr>
        <w:t>Del cine fantástico experimental a los videojuegos</w:t>
      </w:r>
      <w:r w:rsidR="009F0628">
        <w:rPr>
          <w:rFonts w:ascii="Arial" w:hAnsi="Arial" w:cs="Arial"/>
          <w:lang w:val="es-ES"/>
        </w:rPr>
        <w:t>”</w:t>
      </w:r>
      <w:r w:rsidR="009F0628" w:rsidRPr="00FD02D5">
        <w:rPr>
          <w:rFonts w:ascii="Arial" w:hAnsi="Arial" w:cs="Arial"/>
          <w:lang w:val="es-ES"/>
        </w:rPr>
        <w:t>, con</w:t>
      </w:r>
      <w:r w:rsidR="009F0628">
        <w:rPr>
          <w:rFonts w:ascii="Arial" w:hAnsi="Arial" w:cs="Arial"/>
          <w:lang w:val="es-ES"/>
        </w:rPr>
        <w:t xml:space="preserve"> </w:t>
      </w:r>
      <w:r w:rsidR="009F0628" w:rsidRPr="00FD02D5">
        <w:rPr>
          <w:rFonts w:ascii="Arial" w:hAnsi="Arial" w:cs="Arial"/>
          <w:b/>
          <w:lang w:val="es-ES"/>
        </w:rPr>
        <w:t>Mikel Calvo</w:t>
      </w:r>
      <w:r w:rsidR="009F0628" w:rsidRPr="00FD02D5">
        <w:rPr>
          <w:rFonts w:ascii="Arial" w:hAnsi="Arial" w:cs="Arial"/>
          <w:lang w:val="es-ES"/>
        </w:rPr>
        <w:t xml:space="preserve"> y </w:t>
      </w:r>
      <w:r w:rsidR="009F0628" w:rsidRPr="00FD02D5">
        <w:rPr>
          <w:rFonts w:ascii="Arial" w:hAnsi="Arial" w:cs="Arial"/>
          <w:b/>
          <w:lang w:val="es-ES"/>
        </w:rPr>
        <w:t>Jorge Núñez</w:t>
      </w:r>
      <w:r w:rsidR="009F0628" w:rsidRPr="00FD02D5">
        <w:rPr>
          <w:rFonts w:ascii="Arial" w:hAnsi="Arial" w:cs="Arial"/>
          <w:lang w:val="es-ES"/>
        </w:rPr>
        <w:t>, creadores del</w:t>
      </w:r>
      <w:r w:rsidR="009F0628">
        <w:rPr>
          <w:rFonts w:ascii="Arial" w:hAnsi="Arial" w:cs="Arial"/>
          <w:lang w:val="es-ES"/>
        </w:rPr>
        <w:t xml:space="preserve"> </w:t>
      </w:r>
      <w:r w:rsidR="009F0628" w:rsidRPr="00FD02D5">
        <w:rPr>
          <w:rFonts w:ascii="Arial" w:hAnsi="Arial" w:cs="Arial"/>
          <w:lang w:val="es-ES"/>
        </w:rPr>
        <w:t xml:space="preserve">videojuego </w:t>
      </w:r>
      <w:proofErr w:type="spellStart"/>
      <w:r w:rsidR="009F0628" w:rsidRPr="00FD02D5">
        <w:rPr>
          <w:rFonts w:ascii="Arial" w:hAnsi="Arial" w:cs="Arial"/>
          <w:lang w:val="es-ES"/>
        </w:rPr>
        <w:t>The</w:t>
      </w:r>
      <w:proofErr w:type="spellEnd"/>
      <w:r w:rsidR="009F0628">
        <w:rPr>
          <w:rFonts w:ascii="Arial" w:hAnsi="Arial" w:cs="Arial"/>
          <w:lang w:val="es-ES"/>
        </w:rPr>
        <w:t xml:space="preserve"> </w:t>
      </w:r>
      <w:proofErr w:type="spellStart"/>
      <w:r>
        <w:rPr>
          <w:rFonts w:ascii="Arial" w:hAnsi="Arial" w:cs="Arial"/>
          <w:lang w:val="es-ES"/>
        </w:rPr>
        <w:t>Mask</w:t>
      </w:r>
      <w:proofErr w:type="spellEnd"/>
      <w:r>
        <w:rPr>
          <w:rFonts w:ascii="Arial" w:hAnsi="Arial" w:cs="Arial"/>
          <w:lang w:val="es-ES"/>
        </w:rPr>
        <w:t xml:space="preserve"> of Atlantis, </w:t>
      </w:r>
      <w:r w:rsidR="009F0628" w:rsidRPr="00FD02D5">
        <w:rPr>
          <w:rFonts w:ascii="Arial" w:hAnsi="Arial" w:cs="Arial"/>
          <w:lang w:val="es-ES"/>
        </w:rPr>
        <w:t>adaptación de la película</w:t>
      </w:r>
      <w:r>
        <w:rPr>
          <w:rFonts w:ascii="Arial" w:hAnsi="Arial" w:cs="Arial"/>
          <w:lang w:val="es-ES"/>
        </w:rPr>
        <w:t xml:space="preserve"> </w:t>
      </w:r>
      <w:r w:rsidR="009F0628" w:rsidRPr="00FD02D5">
        <w:rPr>
          <w:rFonts w:ascii="Arial" w:hAnsi="Arial" w:cs="Arial"/>
          <w:lang w:val="es-ES"/>
        </w:rPr>
        <w:t xml:space="preserve">experimental </w:t>
      </w:r>
      <w:proofErr w:type="spellStart"/>
      <w:r w:rsidR="009F0628" w:rsidRPr="00FD02D5">
        <w:rPr>
          <w:rFonts w:ascii="Arial" w:hAnsi="Arial" w:cs="Arial"/>
          <w:lang w:val="es-ES"/>
        </w:rPr>
        <w:t>The</w:t>
      </w:r>
      <w:proofErr w:type="spellEnd"/>
      <w:r w:rsidR="009F0628" w:rsidRPr="00FD02D5">
        <w:rPr>
          <w:rFonts w:ascii="Arial" w:hAnsi="Arial" w:cs="Arial"/>
          <w:lang w:val="es-ES"/>
        </w:rPr>
        <w:t xml:space="preserve"> </w:t>
      </w:r>
      <w:proofErr w:type="spellStart"/>
      <w:r w:rsidR="009F0628" w:rsidRPr="00FD02D5">
        <w:rPr>
          <w:rFonts w:ascii="Arial" w:hAnsi="Arial" w:cs="Arial"/>
          <w:lang w:val="es-ES"/>
        </w:rPr>
        <w:t>Mask</w:t>
      </w:r>
      <w:proofErr w:type="spellEnd"/>
      <w:r w:rsidR="009F0628" w:rsidRPr="00FD02D5">
        <w:rPr>
          <w:rFonts w:ascii="Arial" w:hAnsi="Arial" w:cs="Arial"/>
          <w:lang w:val="es-ES"/>
        </w:rPr>
        <w:t xml:space="preserve"> of Atlantis (2013) del cineasta Jorge</w:t>
      </w:r>
      <w:r w:rsidR="009F0628">
        <w:rPr>
          <w:rFonts w:ascii="Arial" w:hAnsi="Arial" w:cs="Arial"/>
          <w:lang w:val="es-ES"/>
        </w:rPr>
        <w:t xml:space="preserve"> </w:t>
      </w:r>
      <w:r w:rsidR="009F0628" w:rsidRPr="00FD02D5">
        <w:rPr>
          <w:rFonts w:ascii="Arial" w:hAnsi="Arial" w:cs="Arial"/>
          <w:lang w:val="es-ES"/>
        </w:rPr>
        <w:t>Núñez. Grabada en formato VHS, tiene un</w:t>
      </w:r>
      <w:r>
        <w:rPr>
          <w:rFonts w:ascii="Arial" w:hAnsi="Arial" w:cs="Arial"/>
          <w:lang w:val="es-ES"/>
        </w:rPr>
        <w:t xml:space="preserve"> </w:t>
      </w:r>
      <w:r w:rsidR="009F0628" w:rsidRPr="00FD02D5">
        <w:rPr>
          <w:rFonts w:ascii="Arial" w:hAnsi="Arial" w:cs="Arial"/>
          <w:lang w:val="es-ES"/>
        </w:rPr>
        <w:t>planteamiento</w:t>
      </w:r>
      <w:r w:rsidR="009F0628">
        <w:rPr>
          <w:rFonts w:ascii="Arial" w:hAnsi="Arial" w:cs="Arial"/>
          <w:lang w:val="es-ES"/>
        </w:rPr>
        <w:t xml:space="preserve"> </w:t>
      </w:r>
      <w:r w:rsidR="009F0628" w:rsidRPr="00FD02D5">
        <w:rPr>
          <w:rFonts w:ascii="Arial" w:hAnsi="Arial" w:cs="Arial"/>
          <w:lang w:val="es-ES"/>
        </w:rPr>
        <w:t>narrativo que proviene del cine de serie Z pero en ruinas.</w:t>
      </w:r>
      <w:r>
        <w:rPr>
          <w:rFonts w:ascii="Arial" w:hAnsi="Arial" w:cs="Arial"/>
          <w:lang w:val="es-ES"/>
        </w:rPr>
        <w:t xml:space="preserve"> </w:t>
      </w:r>
      <w:r w:rsidR="009F0628" w:rsidRPr="00FD02D5">
        <w:rPr>
          <w:rFonts w:ascii="Arial" w:hAnsi="Arial" w:cs="Arial"/>
          <w:lang w:val="es-ES"/>
        </w:rPr>
        <w:t>Jorge Núñez y Mikel Calvo contarán el proceso</w:t>
      </w:r>
      <w:r w:rsidR="009F0628">
        <w:rPr>
          <w:rFonts w:ascii="Arial" w:hAnsi="Arial" w:cs="Arial"/>
          <w:lang w:val="es-ES"/>
        </w:rPr>
        <w:t xml:space="preserve"> </w:t>
      </w:r>
      <w:r w:rsidR="009F0628" w:rsidRPr="00FD02D5">
        <w:rPr>
          <w:rFonts w:ascii="Arial" w:hAnsi="Arial" w:cs="Arial"/>
          <w:lang w:val="es-ES"/>
        </w:rPr>
        <w:t>de creación y las diferencias entre audiovisual</w:t>
      </w:r>
      <w:r w:rsidR="009F0628">
        <w:rPr>
          <w:rFonts w:ascii="Arial" w:hAnsi="Arial" w:cs="Arial"/>
          <w:lang w:val="es-ES"/>
        </w:rPr>
        <w:t xml:space="preserve"> </w:t>
      </w:r>
      <w:r w:rsidR="009F0628" w:rsidRPr="00FD02D5">
        <w:rPr>
          <w:rFonts w:ascii="Arial" w:hAnsi="Arial" w:cs="Arial"/>
          <w:lang w:val="es-ES"/>
        </w:rPr>
        <w:t xml:space="preserve">y </w:t>
      </w:r>
      <w:proofErr w:type="spellStart"/>
      <w:r w:rsidR="009F0628" w:rsidRPr="00FD02D5">
        <w:rPr>
          <w:rFonts w:ascii="Arial" w:hAnsi="Arial" w:cs="Arial"/>
          <w:lang w:val="es-ES"/>
        </w:rPr>
        <w:t>jugable</w:t>
      </w:r>
      <w:proofErr w:type="spellEnd"/>
      <w:r w:rsidR="009F0628" w:rsidRPr="00FD02D5">
        <w:rPr>
          <w:rFonts w:ascii="Arial" w:hAnsi="Arial" w:cs="Arial"/>
          <w:lang w:val="es-ES"/>
        </w:rPr>
        <w:t xml:space="preserve"> dentro del ámbito experimental</w:t>
      </w:r>
      <w:r>
        <w:rPr>
          <w:rFonts w:ascii="Arial" w:hAnsi="Arial" w:cs="Arial"/>
          <w:lang w:val="es-ES"/>
        </w:rPr>
        <w:t>. La actividad será con entrada libre</w:t>
      </w:r>
      <w:r w:rsidR="00D64E4F">
        <w:rPr>
          <w:rFonts w:ascii="Arial" w:hAnsi="Arial" w:cs="Arial"/>
          <w:lang w:val="es-ES"/>
        </w:rPr>
        <w:t xml:space="preserve"> en la sala </w:t>
      </w:r>
      <w:proofErr w:type="spellStart"/>
      <w:r w:rsidR="00D64E4F">
        <w:rPr>
          <w:rFonts w:ascii="Arial" w:hAnsi="Arial" w:cs="Arial"/>
          <w:lang w:val="es-ES"/>
        </w:rPr>
        <w:t>Medialab</w:t>
      </w:r>
      <w:proofErr w:type="spellEnd"/>
      <w:r w:rsidR="00D64E4F">
        <w:rPr>
          <w:rFonts w:ascii="Arial" w:hAnsi="Arial" w:cs="Arial"/>
          <w:lang w:val="es-ES"/>
        </w:rPr>
        <w:t xml:space="preserve"> 2 de la </w:t>
      </w:r>
      <w:proofErr w:type="spellStart"/>
      <w:r w:rsidR="00D64E4F">
        <w:rPr>
          <w:rFonts w:ascii="Arial" w:hAnsi="Arial" w:cs="Arial"/>
          <w:lang w:val="es-ES"/>
        </w:rPr>
        <w:t>Mediateka</w:t>
      </w:r>
      <w:proofErr w:type="spellEnd"/>
      <w:r w:rsidR="00D64E4F">
        <w:rPr>
          <w:rFonts w:ascii="Arial" w:hAnsi="Arial" w:cs="Arial"/>
          <w:lang w:val="es-ES"/>
        </w:rPr>
        <w:t xml:space="preserve"> de </w:t>
      </w:r>
      <w:proofErr w:type="spellStart"/>
      <w:r w:rsidR="00D64E4F">
        <w:rPr>
          <w:rFonts w:ascii="Arial" w:hAnsi="Arial" w:cs="Arial"/>
          <w:lang w:val="es-ES"/>
        </w:rPr>
        <w:t>Azkuna</w:t>
      </w:r>
      <w:proofErr w:type="spellEnd"/>
      <w:r w:rsidR="00D64E4F">
        <w:rPr>
          <w:rFonts w:ascii="Arial" w:hAnsi="Arial" w:cs="Arial"/>
          <w:lang w:val="es-ES"/>
        </w:rPr>
        <w:t xml:space="preserve"> </w:t>
      </w:r>
      <w:proofErr w:type="spellStart"/>
      <w:r w:rsidR="00D64E4F">
        <w:rPr>
          <w:rFonts w:ascii="Arial" w:hAnsi="Arial" w:cs="Arial"/>
          <w:lang w:val="es-ES"/>
        </w:rPr>
        <w:t>Zentroa</w:t>
      </w:r>
      <w:proofErr w:type="spellEnd"/>
      <w:r>
        <w:rPr>
          <w:rFonts w:ascii="Arial" w:hAnsi="Arial" w:cs="Arial"/>
          <w:lang w:val="es-ES"/>
        </w:rPr>
        <w:t xml:space="preserve">. </w:t>
      </w:r>
    </w:p>
    <w:p w14:paraId="665C1578" w14:textId="77777777" w:rsidR="00927BA9" w:rsidRDefault="00927BA9" w:rsidP="00842948">
      <w:pPr>
        <w:rPr>
          <w:rFonts w:ascii="Arial" w:hAnsi="Arial" w:cs="Arial"/>
          <w:lang w:val="es-ES"/>
        </w:rPr>
      </w:pPr>
    </w:p>
    <w:p w14:paraId="75B0997F" w14:textId="61A687B4" w:rsidR="00927BA9" w:rsidRPr="00F51449" w:rsidRDefault="00927BA9" w:rsidP="00842948">
      <w:pPr>
        <w:rPr>
          <w:rFonts w:ascii="Arial" w:hAnsi="Arial" w:cs="Arial"/>
          <w:lang w:val="es-ES"/>
        </w:rPr>
      </w:pPr>
      <w:r w:rsidRPr="00F51449">
        <w:rPr>
          <w:rFonts w:ascii="Arial" w:hAnsi="Arial" w:cs="Arial"/>
          <w:lang w:val="es-ES"/>
        </w:rPr>
        <w:lastRenderedPageBreak/>
        <w:t xml:space="preserve">Por último, en colaboración con </w:t>
      </w:r>
      <w:proofErr w:type="spellStart"/>
      <w:r w:rsidRPr="00F51449">
        <w:rPr>
          <w:rFonts w:ascii="Arial" w:hAnsi="Arial" w:cs="Arial"/>
          <w:iCs/>
        </w:rPr>
        <w:t>DigiPen</w:t>
      </w:r>
      <w:proofErr w:type="spellEnd"/>
      <w:r w:rsidRPr="00F51449">
        <w:rPr>
          <w:rFonts w:ascii="Arial" w:hAnsi="Arial" w:cs="Arial"/>
        </w:rPr>
        <w:t xml:space="preserve"> </w:t>
      </w:r>
      <w:proofErr w:type="spellStart"/>
      <w:r w:rsidRPr="00F51449">
        <w:rPr>
          <w:rFonts w:ascii="Arial" w:hAnsi="Arial" w:cs="Arial"/>
        </w:rPr>
        <w:t>Institute</w:t>
      </w:r>
      <w:proofErr w:type="spellEnd"/>
      <w:r w:rsidRPr="00F51449">
        <w:rPr>
          <w:rFonts w:ascii="Arial" w:hAnsi="Arial" w:cs="Arial"/>
        </w:rPr>
        <w:t xml:space="preserve"> of </w:t>
      </w:r>
      <w:proofErr w:type="spellStart"/>
      <w:r w:rsidRPr="00F51449">
        <w:rPr>
          <w:rFonts w:ascii="Arial" w:hAnsi="Arial" w:cs="Arial"/>
        </w:rPr>
        <w:t>Technology</w:t>
      </w:r>
      <w:proofErr w:type="spellEnd"/>
      <w:r w:rsidRPr="00F51449">
        <w:rPr>
          <w:rFonts w:ascii="Arial" w:hAnsi="Arial" w:cs="Arial"/>
        </w:rPr>
        <w:t xml:space="preserve"> </w:t>
      </w:r>
      <w:proofErr w:type="spellStart"/>
      <w:r w:rsidRPr="00F51449">
        <w:rPr>
          <w:rFonts w:ascii="Arial" w:hAnsi="Arial" w:cs="Arial"/>
        </w:rPr>
        <w:t>Europe</w:t>
      </w:r>
      <w:proofErr w:type="spellEnd"/>
      <w:r w:rsidRPr="00F51449">
        <w:rPr>
          <w:rFonts w:ascii="Arial" w:hAnsi="Arial" w:cs="Arial"/>
        </w:rPr>
        <w:t xml:space="preserve"> - </w:t>
      </w:r>
      <w:r w:rsidRPr="00F51449">
        <w:rPr>
          <w:rFonts w:ascii="Arial" w:hAnsi="Arial" w:cs="Arial"/>
          <w:iCs/>
        </w:rPr>
        <w:t xml:space="preserve">Bilbao se organizará una muestra con una selección de los trabajos que ha realizado el alumnado con visiones post-apocalípticas de Bilbao. Estará en el bar Vía de Fuga durante todo el festival. </w:t>
      </w:r>
    </w:p>
    <w:p w14:paraId="51133FB2" w14:textId="77777777" w:rsidR="00882189" w:rsidRDefault="00882189" w:rsidP="00842948">
      <w:pPr>
        <w:rPr>
          <w:rFonts w:ascii="Arial" w:hAnsi="Arial" w:cs="Arial"/>
          <w:lang w:val="es-ES"/>
        </w:rPr>
      </w:pPr>
    </w:p>
    <w:p w14:paraId="33C319C3" w14:textId="77777777" w:rsidR="00882189" w:rsidRDefault="00882189" w:rsidP="00882189">
      <w:pPr>
        <w:spacing w:line="276" w:lineRule="auto"/>
        <w:jc w:val="left"/>
        <w:rPr>
          <w:rFonts w:ascii="Arial" w:hAnsi="Arial" w:cs="Arial"/>
          <w:b/>
          <w:bCs/>
        </w:rPr>
      </w:pPr>
    </w:p>
    <w:p w14:paraId="5EC0202F" w14:textId="77777777" w:rsidR="00882189" w:rsidRDefault="00882189" w:rsidP="00882189">
      <w:pPr>
        <w:spacing w:line="276" w:lineRule="auto"/>
        <w:jc w:val="left"/>
        <w:rPr>
          <w:rFonts w:ascii="Arial" w:hAnsi="Arial" w:cs="Arial"/>
          <w:b/>
          <w:bCs/>
        </w:rPr>
      </w:pPr>
      <w:bookmarkStart w:id="0" w:name="_GoBack"/>
      <w:bookmarkEnd w:id="0"/>
    </w:p>
    <w:p w14:paraId="0B9F9CD2" w14:textId="77777777" w:rsidR="00882189" w:rsidRDefault="00882189" w:rsidP="00882189">
      <w:pPr>
        <w:spacing w:line="276" w:lineRule="auto"/>
        <w:jc w:val="left"/>
        <w:rPr>
          <w:rFonts w:ascii="Arial" w:hAnsi="Arial" w:cs="Arial"/>
          <w:b/>
          <w:bCs/>
        </w:rPr>
      </w:pPr>
    </w:p>
    <w:p w14:paraId="054FCD6E" w14:textId="77777777" w:rsidR="00882189" w:rsidRPr="00E544D3" w:rsidRDefault="00882189" w:rsidP="00882189">
      <w:pPr>
        <w:spacing w:line="276" w:lineRule="auto"/>
        <w:jc w:val="left"/>
        <w:rPr>
          <w:rFonts w:ascii="Arial" w:hAnsi="Arial" w:cs="Arial"/>
          <w:b/>
          <w:bCs/>
        </w:rPr>
      </w:pPr>
      <w:r w:rsidRPr="00E544D3">
        <w:rPr>
          <w:rFonts w:ascii="Arial" w:hAnsi="Arial" w:cs="Arial"/>
          <w:b/>
          <w:bCs/>
        </w:rPr>
        <w:t>GABINETE DE PRENSA</w:t>
      </w:r>
      <w:r>
        <w:rPr>
          <w:rFonts w:ascii="Arial" w:hAnsi="Arial" w:cs="Arial"/>
          <w:b/>
          <w:bCs/>
        </w:rPr>
        <w:t xml:space="preserve"> </w:t>
      </w:r>
    </w:p>
    <w:p w14:paraId="61889DB8" w14:textId="77777777" w:rsidR="00882189" w:rsidRPr="00E544D3" w:rsidRDefault="00882189" w:rsidP="00882189">
      <w:pPr>
        <w:spacing w:line="276" w:lineRule="auto"/>
        <w:jc w:val="left"/>
        <w:rPr>
          <w:rFonts w:ascii="Arial" w:hAnsi="Arial" w:cs="Arial"/>
          <w:bCs/>
        </w:rPr>
      </w:pPr>
      <w:r w:rsidRPr="00E544D3">
        <w:rPr>
          <w:rFonts w:ascii="Arial" w:hAnsi="Arial" w:cs="Arial"/>
          <w:bCs/>
        </w:rPr>
        <w:t xml:space="preserve">IRMA CERRO </w:t>
      </w:r>
    </w:p>
    <w:p w14:paraId="511794DA" w14:textId="77777777" w:rsidR="00882189" w:rsidRPr="002318A1" w:rsidRDefault="00882189" w:rsidP="00882189">
      <w:pPr>
        <w:spacing w:line="276" w:lineRule="auto"/>
        <w:jc w:val="left"/>
        <w:rPr>
          <w:rFonts w:ascii="Arial" w:hAnsi="Arial" w:cs="Arial"/>
          <w:bCs/>
          <w:lang w:val="es-ES"/>
        </w:rPr>
      </w:pPr>
      <w:r w:rsidRPr="002318A1">
        <w:rPr>
          <w:rFonts w:ascii="Arial" w:hAnsi="Arial" w:cs="Arial"/>
          <w:bCs/>
          <w:lang w:val="es-ES"/>
        </w:rPr>
        <w:t xml:space="preserve">T: 94 435 63 30 M: 628 538 215 </w:t>
      </w:r>
    </w:p>
    <w:p w14:paraId="10B65673" w14:textId="77777777" w:rsidR="00882189" w:rsidRPr="002318A1" w:rsidRDefault="00882189" w:rsidP="00882189">
      <w:pPr>
        <w:spacing w:line="276" w:lineRule="auto"/>
        <w:jc w:val="left"/>
        <w:rPr>
          <w:rFonts w:ascii="Arial" w:hAnsi="Arial" w:cs="Arial"/>
          <w:bCs/>
          <w:lang w:val="es-ES"/>
        </w:rPr>
      </w:pPr>
      <w:r w:rsidRPr="002318A1">
        <w:rPr>
          <w:rFonts w:ascii="Arial" w:hAnsi="Arial" w:cs="Arial"/>
          <w:bCs/>
          <w:lang w:val="es-ES"/>
        </w:rPr>
        <w:t xml:space="preserve">Mail: </w:t>
      </w:r>
      <w:hyperlink r:id="rId9" w:history="1">
        <w:r w:rsidRPr="002318A1">
          <w:rPr>
            <w:rStyle w:val="Hipervnculo"/>
            <w:rFonts w:ascii="Arial" w:hAnsi="Arial" w:cs="Arial"/>
            <w:bCs/>
            <w:color w:val="auto"/>
            <w:lang w:val="es-ES"/>
          </w:rPr>
          <w:t>irmacerro@grupombn.com</w:t>
        </w:r>
      </w:hyperlink>
    </w:p>
    <w:p w14:paraId="3E1F38CB" w14:textId="77777777" w:rsidR="00882189" w:rsidRPr="002318A1" w:rsidRDefault="00882189" w:rsidP="00882189">
      <w:pPr>
        <w:spacing w:line="276" w:lineRule="auto"/>
        <w:rPr>
          <w:rFonts w:ascii="Arial" w:hAnsi="Arial" w:cs="Arial"/>
          <w:bCs/>
          <w:lang w:val="es-ES"/>
        </w:rPr>
      </w:pPr>
    </w:p>
    <w:p w14:paraId="4ED2945E" w14:textId="500698C0" w:rsidR="00882189" w:rsidRDefault="00882189" w:rsidP="00882189">
      <w:pPr>
        <w:spacing w:line="276" w:lineRule="auto"/>
        <w:rPr>
          <w:rFonts w:ascii="Arial" w:hAnsi="Arial" w:cs="Arial"/>
          <w:b/>
          <w:bCs/>
        </w:rPr>
      </w:pPr>
      <w:r w:rsidRPr="00E544D3">
        <w:rPr>
          <w:rFonts w:ascii="Arial" w:hAnsi="Arial" w:cs="Arial"/>
          <w:b/>
          <w:bCs/>
        </w:rPr>
        <w:t>ACREDITACIÓN DE MEDIOS</w:t>
      </w:r>
      <w:r>
        <w:rPr>
          <w:rFonts w:ascii="Arial" w:hAnsi="Arial" w:cs="Arial"/>
          <w:b/>
          <w:bCs/>
        </w:rPr>
        <w:t xml:space="preserve"> (1 – 28 ABRIL)</w:t>
      </w:r>
      <w:r w:rsidRPr="00E544D3">
        <w:rPr>
          <w:rFonts w:ascii="Arial" w:hAnsi="Arial" w:cs="Arial"/>
          <w:b/>
          <w:bCs/>
        </w:rPr>
        <w:t>:</w:t>
      </w:r>
    </w:p>
    <w:p w14:paraId="7F92C511" w14:textId="77777777" w:rsidR="00882189" w:rsidRPr="005233B4" w:rsidRDefault="00F51449" w:rsidP="00882189">
      <w:pPr>
        <w:spacing w:line="276" w:lineRule="auto"/>
        <w:rPr>
          <w:rFonts w:ascii="Arial" w:hAnsi="Arial" w:cs="Arial"/>
          <w:lang w:eastAsia="es-ES"/>
        </w:rPr>
      </w:pPr>
      <w:hyperlink r:id="rId10" w:history="1">
        <w:r w:rsidR="00882189" w:rsidRPr="005233B4">
          <w:rPr>
            <w:rStyle w:val="Hipervnculo"/>
            <w:rFonts w:ascii="Arial" w:hAnsi="Arial" w:cs="Arial"/>
            <w:lang w:val="es-ES"/>
          </w:rPr>
          <w:t>http://fantbilbao.eus/web/prensa</w:t>
        </w:r>
      </w:hyperlink>
    </w:p>
    <w:p w14:paraId="6A7F6142" w14:textId="77777777" w:rsidR="00882189" w:rsidRDefault="00882189" w:rsidP="00842948">
      <w:pPr>
        <w:rPr>
          <w:rFonts w:ascii="Arial" w:hAnsi="Arial" w:cs="Arial"/>
          <w:lang w:val="es-ES"/>
        </w:rPr>
      </w:pPr>
    </w:p>
    <w:p w14:paraId="4EE4E959" w14:textId="77777777" w:rsidR="00842948" w:rsidRDefault="00842948" w:rsidP="00842948">
      <w:pPr>
        <w:rPr>
          <w:rFonts w:ascii="Arial" w:hAnsi="Arial" w:cs="Arial"/>
          <w:lang w:val="es-ES"/>
        </w:rPr>
      </w:pPr>
    </w:p>
    <w:sectPr w:rsidR="00842948" w:rsidSect="00592910">
      <w:headerReference w:type="default" r:id="rId11"/>
      <w:footerReference w:type="default" r:id="rId12"/>
      <w:headerReference w:type="first" r:id="rId13"/>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649A2" w14:textId="77777777" w:rsidR="00183E4E" w:rsidRDefault="00183E4E" w:rsidP="00165351">
      <w:r>
        <w:separator/>
      </w:r>
    </w:p>
  </w:endnote>
  <w:endnote w:type="continuationSeparator" w:id="0">
    <w:p w14:paraId="0B317FEC" w14:textId="77777777" w:rsidR="00183E4E" w:rsidRDefault="00183E4E"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altName w:val="Cambri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7C38B" w14:textId="77777777" w:rsidR="00D350BC" w:rsidRDefault="00D350BC">
    <w:pPr>
      <w:pStyle w:val="Piedepgina"/>
    </w:pPr>
    <w:r>
      <w:rPr>
        <w:noProof/>
        <w:lang w:val="es-ES" w:eastAsia="es-ES"/>
      </w:rPr>
      <mc:AlternateContent>
        <mc:Choice Requires="wps">
          <w:drawing>
            <wp:anchor distT="0" distB="0" distL="114300" distR="114300" simplePos="0" relativeHeight="251656704" behindDoc="0" locked="0" layoutInCell="0" allowOverlap="1" wp14:anchorId="583B8B64" wp14:editId="7F5F70AA">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4BBDE" w14:textId="77777777" w:rsidR="00D350BC" w:rsidRPr="00EE6D04" w:rsidRDefault="00D350B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51449">
                            <w:rPr>
                              <w:rFonts w:ascii="Arial" w:hAnsi="Arial" w:cs="Arial"/>
                              <w:noProof/>
                              <w:color w:val="7F7F7F"/>
                            </w:rPr>
                            <w:t>3</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51449">
                            <w:rPr>
                              <w:rFonts w:ascii="Arial" w:hAnsi="Arial" w:cs="Arial"/>
                              <w:noProof/>
                              <w:color w:val="7F7F7F"/>
                            </w:rPr>
                            <w:t>3</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7"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3E14BBDE" w14:textId="77777777" w:rsidR="00D350BC" w:rsidRPr="00EE6D04" w:rsidRDefault="00D350BC"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51449">
                      <w:rPr>
                        <w:rFonts w:ascii="Arial" w:hAnsi="Arial" w:cs="Arial"/>
                        <w:noProof/>
                        <w:color w:val="7F7F7F"/>
                      </w:rPr>
                      <w:t>3</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51449">
                      <w:rPr>
                        <w:rFonts w:ascii="Arial" w:hAnsi="Arial" w:cs="Arial"/>
                        <w:noProof/>
                        <w:color w:val="7F7F7F"/>
                      </w:rPr>
                      <w:t>3</w:t>
                    </w:r>
                    <w:r w:rsidRPr="00EE6D04">
                      <w:rPr>
                        <w:rFonts w:ascii="Arial" w:hAnsi="Arial" w:cs="Arial"/>
                        <w:color w:val="7F7F7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4CDAF" w14:textId="77777777" w:rsidR="00183E4E" w:rsidRDefault="00183E4E" w:rsidP="00165351">
      <w:r>
        <w:separator/>
      </w:r>
    </w:p>
  </w:footnote>
  <w:footnote w:type="continuationSeparator" w:id="0">
    <w:p w14:paraId="5DE8649D" w14:textId="77777777" w:rsidR="00183E4E" w:rsidRDefault="00183E4E"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2AE40" w14:textId="77777777" w:rsidR="00D350BC" w:rsidRDefault="00D350BC">
    <w:pPr>
      <w:pStyle w:val="Encabezado"/>
    </w:pPr>
    <w:r>
      <w:rPr>
        <w:noProof/>
        <w:lang w:val="es-ES" w:eastAsia="es-ES"/>
      </w:rPr>
      <w:drawing>
        <wp:anchor distT="0" distB="0" distL="114300" distR="114300" simplePos="0" relativeHeight="251661824" behindDoc="0" locked="0" layoutInCell="1" allowOverlap="1" wp14:anchorId="77710EC6" wp14:editId="4750BCAA">
          <wp:simplePos x="0" y="0"/>
          <wp:positionH relativeFrom="column">
            <wp:posOffset>4787900</wp:posOffset>
          </wp:positionH>
          <wp:positionV relativeFrom="paragraph">
            <wp:posOffset>-153126</wp:posOffset>
          </wp:positionV>
          <wp:extent cx="761365" cy="658495"/>
          <wp:effectExtent l="0" t="0" r="635" b="1905"/>
          <wp:wrapNone/>
          <wp:docPr id="26" name="Imagen 26"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7728" behindDoc="0" locked="0" layoutInCell="1" allowOverlap="1" wp14:anchorId="7F628D9C" wp14:editId="02DFA14C">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42C203"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3"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02C3AF09" w14:textId="77777777" w:rsidR="00D350BC" w:rsidRDefault="00D350BC">
    <w:pPr>
      <w:pStyle w:val="Encabezado"/>
    </w:pPr>
  </w:p>
  <w:p w14:paraId="281EA152" w14:textId="77777777" w:rsidR="00D350BC" w:rsidRDefault="00D350B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39D0" w14:textId="77777777" w:rsidR="00D350BC" w:rsidRDefault="00D350BC">
    <w:pPr>
      <w:pStyle w:val="Encabezado"/>
    </w:pPr>
    <w:r>
      <w:rPr>
        <w:noProof/>
        <w:lang w:val="es-ES" w:eastAsia="es-ES"/>
      </w:rPr>
      <w:drawing>
        <wp:anchor distT="0" distB="0" distL="114300" distR="114300" simplePos="0" relativeHeight="251659776" behindDoc="0" locked="0" layoutInCell="1" allowOverlap="1" wp14:anchorId="0B722BD6" wp14:editId="360870CF">
          <wp:simplePos x="0" y="0"/>
          <wp:positionH relativeFrom="column">
            <wp:posOffset>4772262</wp:posOffset>
          </wp:positionH>
          <wp:positionV relativeFrom="paragraph">
            <wp:posOffset>-123190</wp:posOffset>
          </wp:positionV>
          <wp:extent cx="761886" cy="658581"/>
          <wp:effectExtent l="0" t="0" r="635" b="1905"/>
          <wp:wrapNone/>
          <wp:docPr id="25" name="Imagen 25"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6" cy="6585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8752" behindDoc="0" locked="0" layoutInCell="1" allowOverlap="1" wp14:anchorId="7CDC7449" wp14:editId="3066127A">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1C95" w14:textId="77777777" w:rsidR="00D350BC" w:rsidRDefault="00D350BC"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7F73740A" w14:textId="77777777" w:rsidR="00D350BC" w:rsidRDefault="00D350BC"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8"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9"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62B61C95" w14:textId="77777777" w:rsidR="00D350BC" w:rsidRDefault="00D350BC"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7F73740A" w14:textId="77777777" w:rsidR="00D350BC" w:rsidRDefault="00D350BC"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30"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1"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2"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3"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4"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3" o:title=""/>
                  </v:shape>
                  <v:shape id="AutoShape 82" o:spid="_x0000_s1035"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6"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7"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8"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9"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5"/>
  </w:num>
  <w:num w:numId="5">
    <w:abstractNumId w:val="1"/>
  </w:num>
  <w:num w:numId="6">
    <w:abstractNumId w:val="13"/>
  </w:num>
  <w:num w:numId="7">
    <w:abstractNumId w:val="17"/>
  </w:num>
  <w:num w:numId="8">
    <w:abstractNumId w:val="7"/>
  </w:num>
  <w:num w:numId="9">
    <w:abstractNumId w:val="18"/>
  </w:num>
  <w:num w:numId="10">
    <w:abstractNumId w:val="6"/>
  </w:num>
  <w:num w:numId="11">
    <w:abstractNumId w:val="8"/>
  </w:num>
  <w:num w:numId="12">
    <w:abstractNumId w:val="16"/>
  </w:num>
  <w:num w:numId="13">
    <w:abstractNumId w:val="9"/>
  </w:num>
  <w:num w:numId="14">
    <w:abstractNumId w:val="0"/>
  </w:num>
  <w:num w:numId="15">
    <w:abstractNumId w:val="14"/>
  </w:num>
  <w:num w:numId="16">
    <w:abstractNumId w:val="2"/>
  </w:num>
  <w:num w:numId="17">
    <w:abstractNumId w:val="3"/>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16052"/>
    <w:rsid w:val="000166F7"/>
    <w:rsid w:val="00022257"/>
    <w:rsid w:val="000255EE"/>
    <w:rsid w:val="000359D3"/>
    <w:rsid w:val="00044024"/>
    <w:rsid w:val="00057770"/>
    <w:rsid w:val="000656D9"/>
    <w:rsid w:val="00070AEE"/>
    <w:rsid w:val="00071868"/>
    <w:rsid w:val="00074B56"/>
    <w:rsid w:val="00076B69"/>
    <w:rsid w:val="0007751A"/>
    <w:rsid w:val="00082815"/>
    <w:rsid w:val="00083486"/>
    <w:rsid w:val="000852AF"/>
    <w:rsid w:val="000865BA"/>
    <w:rsid w:val="000905C6"/>
    <w:rsid w:val="00090F48"/>
    <w:rsid w:val="000933AA"/>
    <w:rsid w:val="000956A1"/>
    <w:rsid w:val="00097F9D"/>
    <w:rsid w:val="000B1597"/>
    <w:rsid w:val="000B494D"/>
    <w:rsid w:val="000B508C"/>
    <w:rsid w:val="000D20DF"/>
    <w:rsid w:val="000D71F7"/>
    <w:rsid w:val="000F37CB"/>
    <w:rsid w:val="000F739B"/>
    <w:rsid w:val="00101799"/>
    <w:rsid w:val="0014423C"/>
    <w:rsid w:val="00165351"/>
    <w:rsid w:val="00172B94"/>
    <w:rsid w:val="00183E4E"/>
    <w:rsid w:val="00184FC0"/>
    <w:rsid w:val="00190ADE"/>
    <w:rsid w:val="00191473"/>
    <w:rsid w:val="00192480"/>
    <w:rsid w:val="001A5B56"/>
    <w:rsid w:val="001B36DE"/>
    <w:rsid w:val="001B5CA7"/>
    <w:rsid w:val="001B66B7"/>
    <w:rsid w:val="001C64FC"/>
    <w:rsid w:val="001D0D72"/>
    <w:rsid w:val="001D3197"/>
    <w:rsid w:val="001D6500"/>
    <w:rsid w:val="001E16AB"/>
    <w:rsid w:val="001E278F"/>
    <w:rsid w:val="00206749"/>
    <w:rsid w:val="00207D24"/>
    <w:rsid w:val="0021081F"/>
    <w:rsid w:val="00243C13"/>
    <w:rsid w:val="00251F35"/>
    <w:rsid w:val="002641BC"/>
    <w:rsid w:val="00290C82"/>
    <w:rsid w:val="002B1CBF"/>
    <w:rsid w:val="002C26C0"/>
    <w:rsid w:val="002D13F7"/>
    <w:rsid w:val="002E4B65"/>
    <w:rsid w:val="002E688A"/>
    <w:rsid w:val="002F2BB5"/>
    <w:rsid w:val="002F5D9F"/>
    <w:rsid w:val="00310947"/>
    <w:rsid w:val="00310DC9"/>
    <w:rsid w:val="00331B9B"/>
    <w:rsid w:val="00332BA4"/>
    <w:rsid w:val="00334321"/>
    <w:rsid w:val="00336D85"/>
    <w:rsid w:val="003557C2"/>
    <w:rsid w:val="00365C99"/>
    <w:rsid w:val="00371C63"/>
    <w:rsid w:val="00392DBA"/>
    <w:rsid w:val="003B3511"/>
    <w:rsid w:val="003C0412"/>
    <w:rsid w:val="003C56F2"/>
    <w:rsid w:val="003C6D1A"/>
    <w:rsid w:val="003F1185"/>
    <w:rsid w:val="003F6671"/>
    <w:rsid w:val="00401361"/>
    <w:rsid w:val="004044BC"/>
    <w:rsid w:val="0040616D"/>
    <w:rsid w:val="004106B5"/>
    <w:rsid w:val="004139BB"/>
    <w:rsid w:val="00415BD6"/>
    <w:rsid w:val="00425097"/>
    <w:rsid w:val="00430C2D"/>
    <w:rsid w:val="00430C85"/>
    <w:rsid w:val="00441D72"/>
    <w:rsid w:val="004512C1"/>
    <w:rsid w:val="00455A76"/>
    <w:rsid w:val="0046435E"/>
    <w:rsid w:val="00467456"/>
    <w:rsid w:val="00467699"/>
    <w:rsid w:val="004958CC"/>
    <w:rsid w:val="0049765F"/>
    <w:rsid w:val="004A5676"/>
    <w:rsid w:val="004C7036"/>
    <w:rsid w:val="004D3B36"/>
    <w:rsid w:val="004E1C3A"/>
    <w:rsid w:val="00500098"/>
    <w:rsid w:val="00505617"/>
    <w:rsid w:val="00516999"/>
    <w:rsid w:val="00521134"/>
    <w:rsid w:val="005233B4"/>
    <w:rsid w:val="00533946"/>
    <w:rsid w:val="0053486D"/>
    <w:rsid w:val="00536A3D"/>
    <w:rsid w:val="0054434E"/>
    <w:rsid w:val="00552947"/>
    <w:rsid w:val="00557518"/>
    <w:rsid w:val="0058323E"/>
    <w:rsid w:val="00590222"/>
    <w:rsid w:val="00592910"/>
    <w:rsid w:val="005958D3"/>
    <w:rsid w:val="00596ACF"/>
    <w:rsid w:val="005A1206"/>
    <w:rsid w:val="005A48D9"/>
    <w:rsid w:val="005A742E"/>
    <w:rsid w:val="005C24CB"/>
    <w:rsid w:val="005C4548"/>
    <w:rsid w:val="005D4378"/>
    <w:rsid w:val="005D7D98"/>
    <w:rsid w:val="005E1534"/>
    <w:rsid w:val="005E33F8"/>
    <w:rsid w:val="005E36F5"/>
    <w:rsid w:val="005F22E2"/>
    <w:rsid w:val="005F2EE0"/>
    <w:rsid w:val="005F4A31"/>
    <w:rsid w:val="00601615"/>
    <w:rsid w:val="006244ED"/>
    <w:rsid w:val="006327F7"/>
    <w:rsid w:val="00640F3F"/>
    <w:rsid w:val="006441C0"/>
    <w:rsid w:val="00645D2A"/>
    <w:rsid w:val="006525D9"/>
    <w:rsid w:val="006545C0"/>
    <w:rsid w:val="00656535"/>
    <w:rsid w:val="006571C7"/>
    <w:rsid w:val="006604BE"/>
    <w:rsid w:val="00662C73"/>
    <w:rsid w:val="00676B7A"/>
    <w:rsid w:val="00676E64"/>
    <w:rsid w:val="0068315A"/>
    <w:rsid w:val="00696BA7"/>
    <w:rsid w:val="00697C88"/>
    <w:rsid w:val="006C3218"/>
    <w:rsid w:val="006C3EFC"/>
    <w:rsid w:val="006D56E7"/>
    <w:rsid w:val="006F3B58"/>
    <w:rsid w:val="0071089F"/>
    <w:rsid w:val="00715E98"/>
    <w:rsid w:val="00720F61"/>
    <w:rsid w:val="00726C21"/>
    <w:rsid w:val="00726C7E"/>
    <w:rsid w:val="00731827"/>
    <w:rsid w:val="00751068"/>
    <w:rsid w:val="00751F31"/>
    <w:rsid w:val="007534BC"/>
    <w:rsid w:val="00764E80"/>
    <w:rsid w:val="00771907"/>
    <w:rsid w:val="00773261"/>
    <w:rsid w:val="00782A6C"/>
    <w:rsid w:val="00786443"/>
    <w:rsid w:val="007942F0"/>
    <w:rsid w:val="007B27DD"/>
    <w:rsid w:val="007D0D63"/>
    <w:rsid w:val="007E1615"/>
    <w:rsid w:val="007E7834"/>
    <w:rsid w:val="007F1179"/>
    <w:rsid w:val="007F6644"/>
    <w:rsid w:val="007F6A7F"/>
    <w:rsid w:val="007F6A91"/>
    <w:rsid w:val="0080575C"/>
    <w:rsid w:val="0081256C"/>
    <w:rsid w:val="00815981"/>
    <w:rsid w:val="00823E7D"/>
    <w:rsid w:val="00830CCB"/>
    <w:rsid w:val="0083114E"/>
    <w:rsid w:val="00836515"/>
    <w:rsid w:val="00842948"/>
    <w:rsid w:val="0084378E"/>
    <w:rsid w:val="00873777"/>
    <w:rsid w:val="00882189"/>
    <w:rsid w:val="00893807"/>
    <w:rsid w:val="008A1366"/>
    <w:rsid w:val="008A3925"/>
    <w:rsid w:val="008A7560"/>
    <w:rsid w:val="008B7201"/>
    <w:rsid w:val="008C0E32"/>
    <w:rsid w:val="008C7C59"/>
    <w:rsid w:val="008E34F7"/>
    <w:rsid w:val="009236B6"/>
    <w:rsid w:val="00927BA9"/>
    <w:rsid w:val="00930D62"/>
    <w:rsid w:val="009359E8"/>
    <w:rsid w:val="00941653"/>
    <w:rsid w:val="00944E9B"/>
    <w:rsid w:val="00946CC4"/>
    <w:rsid w:val="0095693F"/>
    <w:rsid w:val="009709DD"/>
    <w:rsid w:val="00976585"/>
    <w:rsid w:val="00976DDE"/>
    <w:rsid w:val="009856E8"/>
    <w:rsid w:val="00991294"/>
    <w:rsid w:val="0099199E"/>
    <w:rsid w:val="0099436F"/>
    <w:rsid w:val="009A2522"/>
    <w:rsid w:val="009A43FB"/>
    <w:rsid w:val="009A6CCE"/>
    <w:rsid w:val="009C1A91"/>
    <w:rsid w:val="009F0628"/>
    <w:rsid w:val="00A0126E"/>
    <w:rsid w:val="00A15E50"/>
    <w:rsid w:val="00A202CD"/>
    <w:rsid w:val="00A23CC0"/>
    <w:rsid w:val="00A34595"/>
    <w:rsid w:val="00A54CC9"/>
    <w:rsid w:val="00A611A4"/>
    <w:rsid w:val="00A64277"/>
    <w:rsid w:val="00A648E5"/>
    <w:rsid w:val="00A665EA"/>
    <w:rsid w:val="00A73A83"/>
    <w:rsid w:val="00A73D58"/>
    <w:rsid w:val="00A8581D"/>
    <w:rsid w:val="00A862CB"/>
    <w:rsid w:val="00A87EDC"/>
    <w:rsid w:val="00A9131A"/>
    <w:rsid w:val="00A94C46"/>
    <w:rsid w:val="00AB10C9"/>
    <w:rsid w:val="00AC5B98"/>
    <w:rsid w:val="00AD2556"/>
    <w:rsid w:val="00AD7672"/>
    <w:rsid w:val="00AE0999"/>
    <w:rsid w:val="00AE68F6"/>
    <w:rsid w:val="00AF06C2"/>
    <w:rsid w:val="00AF2056"/>
    <w:rsid w:val="00B04628"/>
    <w:rsid w:val="00B14F36"/>
    <w:rsid w:val="00B17F6D"/>
    <w:rsid w:val="00B32D7B"/>
    <w:rsid w:val="00B34231"/>
    <w:rsid w:val="00B35BCB"/>
    <w:rsid w:val="00B40CE2"/>
    <w:rsid w:val="00B55E17"/>
    <w:rsid w:val="00B656F1"/>
    <w:rsid w:val="00B83C41"/>
    <w:rsid w:val="00B934F2"/>
    <w:rsid w:val="00BB69F0"/>
    <w:rsid w:val="00BC477F"/>
    <w:rsid w:val="00BD325C"/>
    <w:rsid w:val="00BE0630"/>
    <w:rsid w:val="00BE1006"/>
    <w:rsid w:val="00BF70CB"/>
    <w:rsid w:val="00C13849"/>
    <w:rsid w:val="00C1616D"/>
    <w:rsid w:val="00C22413"/>
    <w:rsid w:val="00C27D81"/>
    <w:rsid w:val="00C3146B"/>
    <w:rsid w:val="00C46C4B"/>
    <w:rsid w:val="00C52AA9"/>
    <w:rsid w:val="00C52B84"/>
    <w:rsid w:val="00C53444"/>
    <w:rsid w:val="00C74E78"/>
    <w:rsid w:val="00C857D2"/>
    <w:rsid w:val="00C92FE9"/>
    <w:rsid w:val="00CB13AF"/>
    <w:rsid w:val="00CD23D4"/>
    <w:rsid w:val="00CD2457"/>
    <w:rsid w:val="00CE1B7D"/>
    <w:rsid w:val="00CE5B4B"/>
    <w:rsid w:val="00D16C4F"/>
    <w:rsid w:val="00D17F44"/>
    <w:rsid w:val="00D21DC2"/>
    <w:rsid w:val="00D247CF"/>
    <w:rsid w:val="00D31D11"/>
    <w:rsid w:val="00D350BC"/>
    <w:rsid w:val="00D467AD"/>
    <w:rsid w:val="00D5051A"/>
    <w:rsid w:val="00D507F6"/>
    <w:rsid w:val="00D52EFE"/>
    <w:rsid w:val="00D64E4F"/>
    <w:rsid w:val="00D73DBA"/>
    <w:rsid w:val="00D96707"/>
    <w:rsid w:val="00DB01B4"/>
    <w:rsid w:val="00DB1908"/>
    <w:rsid w:val="00DB5E37"/>
    <w:rsid w:val="00DB6993"/>
    <w:rsid w:val="00DB7CD3"/>
    <w:rsid w:val="00DD7219"/>
    <w:rsid w:val="00DE11BC"/>
    <w:rsid w:val="00DE4BC7"/>
    <w:rsid w:val="00DE7525"/>
    <w:rsid w:val="00DF5973"/>
    <w:rsid w:val="00E01991"/>
    <w:rsid w:val="00E01D8B"/>
    <w:rsid w:val="00E0313F"/>
    <w:rsid w:val="00E144AB"/>
    <w:rsid w:val="00E203EE"/>
    <w:rsid w:val="00E23B9C"/>
    <w:rsid w:val="00E27CBE"/>
    <w:rsid w:val="00E324DB"/>
    <w:rsid w:val="00E3732E"/>
    <w:rsid w:val="00E42967"/>
    <w:rsid w:val="00E53A11"/>
    <w:rsid w:val="00E62F39"/>
    <w:rsid w:val="00E66A02"/>
    <w:rsid w:val="00E67D00"/>
    <w:rsid w:val="00E74E47"/>
    <w:rsid w:val="00E75AD5"/>
    <w:rsid w:val="00E76FEA"/>
    <w:rsid w:val="00E86042"/>
    <w:rsid w:val="00EA0FD8"/>
    <w:rsid w:val="00EA3B92"/>
    <w:rsid w:val="00EA68B0"/>
    <w:rsid w:val="00ED026F"/>
    <w:rsid w:val="00EE6D04"/>
    <w:rsid w:val="00F0268D"/>
    <w:rsid w:val="00F062C7"/>
    <w:rsid w:val="00F067CC"/>
    <w:rsid w:val="00F264C5"/>
    <w:rsid w:val="00F4509C"/>
    <w:rsid w:val="00F500E1"/>
    <w:rsid w:val="00F51449"/>
    <w:rsid w:val="00F53047"/>
    <w:rsid w:val="00F53A82"/>
    <w:rsid w:val="00F6497F"/>
    <w:rsid w:val="00F819AC"/>
    <w:rsid w:val="00F855C3"/>
    <w:rsid w:val="00F92003"/>
    <w:rsid w:val="00FA2810"/>
    <w:rsid w:val="00FA2D73"/>
    <w:rsid w:val="00FC73FD"/>
    <w:rsid w:val="00FD02D5"/>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E5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semiHidden/>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rmacerro@grupombn.com" TargetMode="External"/><Relationship Id="rId10" Type="http://schemas.openxmlformats.org/officeDocument/2006/relationships/hyperlink" Target="http://fantbilbao.eus/web/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7FBBA-73AE-8744-8D07-9813D54C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626</TotalTime>
  <Pages>3</Pages>
  <Words>1110</Words>
  <Characters>6105</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156</cp:revision>
  <cp:lastPrinted>2015-02-11T11:56:00Z</cp:lastPrinted>
  <dcterms:created xsi:type="dcterms:W3CDTF">2016-02-22T11:13:00Z</dcterms:created>
  <dcterms:modified xsi:type="dcterms:W3CDTF">2019-03-29T12:01:00Z</dcterms:modified>
</cp:coreProperties>
</file>